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60" w:beforeAutospacing="0" w:after="60" w:afterAutospacing="0"/>
        <w:ind w:left="0" w:right="0"/>
        <w:jc w:val="left"/>
      </w:pPr>
      <w:r>
        <w:rPr>
          <w:rFonts w:hint="eastAsia" w:ascii="宋体" w:hAnsi="宋体" w:eastAsia="宋体" w:cs="宋体"/>
          <w:kern w:val="0"/>
          <w:sz w:val="28"/>
          <w:szCs w:val="28"/>
          <w:lang w:val="en-US" w:eastAsia="zh-CN" w:bidi="ar"/>
        </w:rPr>
        <w:t>附件一：《材料报送指南》</w:t>
      </w:r>
      <w:r>
        <w:rPr>
          <w:rFonts w:asciiTheme="minorHAnsi" w:hAnsiTheme="minorHAnsi" w:eastAsiaTheme="minorEastAsia" w:cstheme="minorBidi"/>
          <w:kern w:val="0"/>
          <w:sz w:val="24"/>
          <w:szCs w:val="24"/>
          <w:lang w:val="en-US" w:eastAsia="zh-CN" w:bidi="ar"/>
        </w:rPr>
        <w:t xml:space="preserve"> </w:t>
      </w:r>
    </w:p>
    <w:p>
      <w:pPr>
        <w:pStyle w:val="4"/>
        <w:keepNext w:val="0"/>
        <w:keepLines w:val="0"/>
        <w:widowControl/>
        <w:suppressLineNumbers w:val="0"/>
        <w:spacing w:before="60" w:beforeAutospacing="0" w:after="60" w:afterAutospacing="0"/>
        <w:ind w:left="720" w:right="0" w:hanging="720"/>
      </w:pPr>
      <w:r>
        <w:rPr>
          <w:rFonts w:ascii="Calibri" w:hAnsi="Calibri" w:cs="Calibri"/>
          <w:sz w:val="28"/>
          <w:szCs w:val="28"/>
        </w:rPr>
        <w:t>1、</w:t>
      </w:r>
      <w:r>
        <w:rPr>
          <w:rFonts w:hint="default" w:ascii="Calibri" w:hAnsi="Calibri" w:cs="Calibri"/>
          <w:sz w:val="28"/>
          <w:szCs w:val="28"/>
        </w:rPr>
        <w:t xml:space="preserve"> </w:t>
      </w:r>
      <w:r>
        <w:rPr>
          <w:rFonts w:hint="eastAsia" w:ascii="宋体" w:hAnsi="宋体" w:eastAsia="宋体" w:cs="宋体"/>
          <w:sz w:val="28"/>
          <w:szCs w:val="28"/>
        </w:rPr>
        <w:t>为保证各项程序的完成，各系报送时间材料时间务必在9月17日之前；</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2、 </w:t>
      </w:r>
      <w:r>
        <w:rPr>
          <w:rFonts w:hint="eastAsia" w:ascii="宋体" w:hAnsi="宋体" w:eastAsia="宋体" w:cs="宋体"/>
          <w:sz w:val="28"/>
          <w:szCs w:val="28"/>
        </w:rPr>
        <w:t>材料一式10份，报送至研究生部南102办公室彭熠璨老师处，电子版文件发送至pengyican@shcmusic.edu.cn；</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3、 </w:t>
      </w:r>
      <w:r>
        <w:rPr>
          <w:rFonts w:hint="eastAsia" w:ascii="宋体" w:hAnsi="宋体" w:eastAsia="宋体" w:cs="宋体"/>
          <w:sz w:val="28"/>
          <w:szCs w:val="28"/>
        </w:rPr>
        <w:t>“建设新学科博士学位方向的申请”（无模板）请加盖系部公章；</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4、 </w:t>
      </w:r>
      <w:r>
        <w:rPr>
          <w:rFonts w:hint="eastAsia" w:ascii="宋体" w:hAnsi="宋体" w:eastAsia="宋体" w:cs="宋体"/>
          <w:sz w:val="28"/>
          <w:szCs w:val="28"/>
        </w:rPr>
        <w:t>提交系学术委员会和研究生培养指导委员会对申报该方向进行讨论后所形成的决议并附两个委员会主任的签名。</w:t>
      </w:r>
      <w:r>
        <w:t xml:space="preserve"> </w:t>
      </w:r>
    </w:p>
    <w:p>
      <w:pPr>
        <w:keepNext w:val="0"/>
        <w:keepLines w:val="0"/>
        <w:widowControl/>
        <w:suppressLineNumbers w:val="0"/>
        <w:spacing w:before="60" w:beforeAutospacing="0" w:after="60" w:afterAutospacing="0"/>
        <w:ind w:left="0" w:right="0"/>
        <w:jc w:val="left"/>
      </w:pPr>
      <w:r>
        <w:rPr>
          <w:rFonts w:hint="eastAsia" w:ascii="宋体" w:hAnsi="宋体" w:eastAsia="宋体" w:cs="宋体"/>
          <w:kern w:val="0"/>
          <w:sz w:val="28"/>
          <w:szCs w:val="28"/>
          <w:lang w:val="en-US" w:eastAsia="zh-CN" w:bidi="ar"/>
        </w:rPr>
        <w:t>附件二：《建设方案内容要求》</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60" w:beforeAutospacing="0" w:after="60" w:afterAutospacing="0"/>
        <w:ind w:left="0" w:right="0" w:firstLine="560"/>
        <w:jc w:val="left"/>
      </w:pPr>
      <w:r>
        <w:rPr>
          <w:rFonts w:hint="eastAsia" w:ascii="宋体" w:hAnsi="宋体" w:eastAsia="宋体" w:cs="宋体"/>
          <w:kern w:val="0"/>
          <w:sz w:val="28"/>
          <w:szCs w:val="28"/>
          <w:lang w:val="en-US" w:eastAsia="zh-CN" w:bidi="ar"/>
        </w:rPr>
        <w:t>在上报的建设方案中应该包含以下内容。各申报单位也可按照以下顺序完成建设方案：</w:t>
      </w:r>
      <w:r>
        <w:rPr>
          <w:rFonts w:asciiTheme="minorHAnsi" w:hAnsiTheme="minorHAnsi" w:eastAsiaTheme="minorEastAsia" w:cstheme="minorBidi"/>
          <w:kern w:val="0"/>
          <w:sz w:val="24"/>
          <w:szCs w:val="24"/>
          <w:lang w:val="en-US" w:eastAsia="zh-CN" w:bidi="ar"/>
        </w:rP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1、 </w:t>
      </w:r>
      <w:r>
        <w:rPr>
          <w:rFonts w:hint="eastAsia" w:ascii="宋体" w:hAnsi="宋体" w:eastAsia="宋体" w:cs="宋体"/>
          <w:sz w:val="28"/>
          <w:szCs w:val="28"/>
        </w:rPr>
        <w:t>学科历史与特色，近五年来整个学科所取得的重要学术成果与艺术实践成果；</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2、 </w:t>
      </w:r>
      <w:r>
        <w:rPr>
          <w:rFonts w:hint="eastAsia" w:ascii="宋体" w:hAnsi="宋体" w:eastAsia="宋体" w:cs="宋体"/>
          <w:sz w:val="28"/>
          <w:szCs w:val="28"/>
        </w:rPr>
        <w:t>学科在国内外同类学科中的地位，客观比较；</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3、 </w:t>
      </w:r>
      <w:r>
        <w:rPr>
          <w:rFonts w:hint="eastAsia" w:ascii="宋体" w:hAnsi="宋体" w:eastAsia="宋体" w:cs="宋体"/>
          <w:sz w:val="28"/>
          <w:szCs w:val="28"/>
        </w:rPr>
        <w:t>团队名单（五名以上，含一名相关方面的理论学科教授）；</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4、 </w:t>
      </w:r>
      <w:r>
        <w:rPr>
          <w:rFonts w:hint="eastAsia" w:ascii="宋体" w:hAnsi="宋体" w:eastAsia="宋体" w:cs="宋体"/>
          <w:sz w:val="28"/>
          <w:szCs w:val="28"/>
        </w:rPr>
        <w:t>团队教授简介（学术声望及学术成果）；</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5、 </w:t>
      </w:r>
      <w:r>
        <w:rPr>
          <w:rFonts w:hint="eastAsia" w:ascii="宋体" w:hAnsi="宋体" w:eastAsia="宋体" w:cs="宋体"/>
          <w:sz w:val="28"/>
          <w:szCs w:val="28"/>
        </w:rPr>
        <w:t>团队教授各自在培养过程中所承担的主要工作（如课程、论文、音乐会、学术与艺术实践指导、学位论文与音乐会的评价等等）；</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6、 </w:t>
      </w:r>
      <w:r>
        <w:rPr>
          <w:rFonts w:hint="eastAsia" w:ascii="宋体" w:hAnsi="宋体" w:eastAsia="宋体" w:cs="宋体"/>
          <w:sz w:val="28"/>
          <w:szCs w:val="28"/>
        </w:rPr>
        <w:t>该方向建设对于本学科未来发展的意义与展望（通过建设能达到的国内外水平）；</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7、 </w:t>
      </w:r>
      <w:r>
        <w:rPr>
          <w:rFonts w:hint="eastAsia" w:ascii="宋体" w:hAnsi="宋体" w:eastAsia="宋体" w:cs="宋体"/>
          <w:sz w:val="28"/>
          <w:szCs w:val="28"/>
        </w:rPr>
        <w:t>招生方案（报考资格、初、复试不同阶段的要求、曲目等等），可参考研究生部提供的附件三；</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8、 </w:t>
      </w:r>
      <w:r>
        <w:rPr>
          <w:rFonts w:hint="eastAsia" w:ascii="宋体" w:hAnsi="宋体" w:eastAsia="宋体" w:cs="宋体"/>
          <w:sz w:val="28"/>
          <w:szCs w:val="28"/>
        </w:rPr>
        <w:t>培养方案（培养总的要求、目标，各个环节的要求，课程的版块与学分、毕业环节、学位要求--学年与学位音乐会、学位论文等等），可参考研究生部提供的附件三；</w:t>
      </w:r>
      <w:r>
        <w:t xml:space="preserve"> </w:t>
      </w:r>
    </w:p>
    <w:p>
      <w:pPr>
        <w:pStyle w:val="4"/>
        <w:keepNext w:val="0"/>
        <w:keepLines w:val="0"/>
        <w:widowControl/>
        <w:suppressLineNumbers w:val="0"/>
        <w:spacing w:before="60" w:beforeAutospacing="0" w:after="60" w:afterAutospacing="0"/>
        <w:ind w:left="720" w:right="0" w:hanging="720"/>
      </w:pPr>
      <w:r>
        <w:rPr>
          <w:rFonts w:hint="default" w:ascii="Calibri" w:hAnsi="Calibri" w:cs="Calibri"/>
          <w:sz w:val="28"/>
          <w:szCs w:val="28"/>
        </w:rPr>
        <w:t xml:space="preserve">9、 </w:t>
      </w:r>
      <w:r>
        <w:rPr>
          <w:rFonts w:hint="eastAsia" w:ascii="宋体" w:hAnsi="宋体" w:eastAsia="宋体" w:cs="宋体"/>
          <w:sz w:val="28"/>
          <w:szCs w:val="28"/>
        </w:rPr>
        <w:t>课程方案（本学科的规格选修课程、人文史学类课程、分析类课程、方法类课程等等）</w:t>
      </w:r>
      <w:r>
        <w:t xml:space="preserve"> </w:t>
      </w:r>
    </w:p>
    <w:p>
      <w:pPr>
        <w:pStyle w:val="4"/>
        <w:keepNext w:val="0"/>
        <w:keepLines w:val="0"/>
        <w:widowControl/>
        <w:suppressLineNumbers w:val="0"/>
        <w:spacing w:before="60" w:beforeAutospacing="0" w:after="60" w:afterAutospacing="0"/>
        <w:ind w:left="720" w:right="0" w:hanging="720"/>
      </w:pPr>
    </w:p>
    <w:p>
      <w:pPr>
        <w:rPr>
          <w:sz w:val="28"/>
          <w:szCs w:val="28"/>
        </w:rPr>
      </w:pPr>
      <w:r>
        <w:rPr>
          <w:rFonts w:hint="eastAsia"/>
          <w:sz w:val="28"/>
          <w:szCs w:val="28"/>
        </w:rPr>
        <w:t>附件三：《作曲方向博士培养相关文件》</w:t>
      </w:r>
    </w:p>
    <w:p>
      <w:pPr>
        <w:spacing w:line="480" w:lineRule="exact"/>
        <w:rPr>
          <w:rFonts w:ascii="华文行楷" w:eastAsia="华文行楷"/>
          <w:bCs/>
          <w:color w:val="000000" w:themeColor="text1"/>
          <w:sz w:val="36"/>
          <w:szCs w:val="36"/>
          <w:u w:val="single"/>
          <w14:textFill>
            <w14:solidFill>
              <w14:schemeClr w14:val="tx1"/>
            </w14:solidFill>
          </w14:textFill>
        </w:rPr>
      </w:pPr>
      <w:r>
        <w:rPr>
          <w:rFonts w:hint="eastAsia" w:ascii="华文行楷" w:eastAsia="华文行楷"/>
          <w:bCs/>
          <w:color w:val="000000" w:themeColor="text1"/>
          <w:sz w:val="36"/>
          <w:szCs w:val="36"/>
          <w:u w:val="single"/>
          <w14:textFill>
            <w14:solidFill>
              <w14:schemeClr w14:val="tx1"/>
            </w14:solidFill>
          </w14:textFill>
        </w:rPr>
        <w:t>招生部分：</w:t>
      </w:r>
    </w:p>
    <w:p>
      <w:pPr>
        <w:spacing w:line="480" w:lineRule="exact"/>
        <w:rPr>
          <w:rFonts w:ascii="华文行楷" w:eastAsia="华文行楷"/>
          <w:bCs/>
          <w:color w:val="000000" w:themeColor="text1"/>
          <w:sz w:val="36"/>
          <w:szCs w:val="36"/>
          <w:u w:val="single"/>
          <w14:textFill>
            <w14:solidFill>
              <w14:schemeClr w14:val="tx1"/>
            </w14:solidFill>
          </w14:textFill>
        </w:rPr>
      </w:pPr>
    </w:p>
    <w:p>
      <w:pPr>
        <w:spacing w:line="480" w:lineRule="exact"/>
        <w:jc w:val="center"/>
        <w:rPr>
          <w:rFonts w:eastAsia="黑体"/>
          <w:b/>
          <w:bCs/>
          <w:sz w:val="28"/>
          <w:szCs w:val="28"/>
        </w:rPr>
      </w:pPr>
      <w:r>
        <w:rPr>
          <w:rFonts w:eastAsia="黑体"/>
          <w:b/>
          <w:bCs/>
          <w:sz w:val="28"/>
          <w:szCs w:val="28"/>
        </w:rPr>
        <w:t>上海音乐学院20</w:t>
      </w:r>
      <w:r>
        <w:rPr>
          <w:rFonts w:hint="eastAsia" w:eastAsia="黑体"/>
          <w:b/>
          <w:bCs/>
          <w:sz w:val="28"/>
          <w:szCs w:val="28"/>
        </w:rPr>
        <w:t>17</w:t>
      </w:r>
      <w:r>
        <w:rPr>
          <w:rFonts w:eastAsia="黑体"/>
          <w:b/>
          <w:bCs/>
          <w:sz w:val="28"/>
          <w:szCs w:val="28"/>
        </w:rPr>
        <w:t>年博士学位研究生</w:t>
      </w:r>
    </w:p>
    <w:p>
      <w:pPr>
        <w:spacing w:line="480" w:lineRule="exact"/>
        <w:jc w:val="center"/>
        <w:rPr>
          <w:rFonts w:eastAsia="黑体"/>
          <w:b/>
          <w:bCs/>
          <w:color w:val="FF0000"/>
          <w:w w:val="150"/>
          <w:szCs w:val="21"/>
        </w:rPr>
      </w:pPr>
      <w:r>
        <w:rPr>
          <w:rFonts w:eastAsia="黑体"/>
          <w:b/>
          <w:bCs/>
          <w:w w:val="150"/>
          <w:szCs w:val="21"/>
        </w:rPr>
        <w:t>招 生 简 章</w:t>
      </w:r>
      <w:r>
        <w:rPr>
          <w:rFonts w:hint="eastAsia" w:eastAsia="黑体"/>
          <w:b/>
          <w:bCs/>
          <w:w w:val="150"/>
          <w:szCs w:val="21"/>
        </w:rPr>
        <w:t xml:space="preserve"> </w:t>
      </w:r>
    </w:p>
    <w:p>
      <w:pPr>
        <w:spacing w:line="480" w:lineRule="exact"/>
        <w:rPr>
          <w:rFonts w:eastAsia="黑体"/>
          <w:b/>
          <w:bCs/>
          <w:w w:val="150"/>
          <w:szCs w:val="21"/>
        </w:rPr>
      </w:pPr>
    </w:p>
    <w:p>
      <w:pPr>
        <w:jc w:val="center"/>
        <w:rPr>
          <w:rFonts w:ascii="华文行楷" w:eastAsia="华文行楷"/>
          <w:sz w:val="28"/>
          <w:szCs w:val="28"/>
        </w:rPr>
      </w:pPr>
      <w:r>
        <w:rPr>
          <w:rFonts w:hint="eastAsia" w:ascii="华文行楷" w:eastAsia="华文行楷"/>
          <w:sz w:val="28"/>
          <w:szCs w:val="28"/>
        </w:rPr>
        <w:t>学科特色介绍</w:t>
      </w:r>
    </w:p>
    <w:p>
      <w:pPr>
        <w:jc w:val="center"/>
        <w:rPr>
          <w:rFonts w:ascii="华文行楷" w:eastAsia="华文行楷"/>
          <w:sz w:val="28"/>
          <w:szCs w:val="28"/>
        </w:rPr>
      </w:pPr>
    </w:p>
    <w:p>
      <w:pPr>
        <w:spacing w:line="340" w:lineRule="exact"/>
        <w:ind w:firstLine="413" w:firstLineChars="196"/>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作曲</w:t>
      </w:r>
      <w:r>
        <w:rPr>
          <w:rFonts w:hint="eastAsia" w:ascii="宋体" w:hAnsi="宋体"/>
          <w:b/>
          <w:color w:val="000000" w:themeColor="text1"/>
          <w:szCs w:val="21"/>
          <w14:textFill>
            <w14:solidFill>
              <w14:schemeClr w14:val="tx1"/>
            </w14:solidFill>
          </w14:textFill>
        </w:rPr>
        <w:t>与作曲理论</w:t>
      </w:r>
    </w:p>
    <w:p>
      <w:pPr>
        <w:spacing w:line="340" w:lineRule="exact"/>
        <w:ind w:firstLine="420" w:firstLineChars="200"/>
        <w:rPr>
          <w:bCs/>
          <w:szCs w:val="21"/>
        </w:rPr>
      </w:pPr>
      <w:r>
        <w:rPr>
          <w:rFonts w:hAnsi="宋体"/>
          <w:bCs/>
          <w:szCs w:val="21"/>
        </w:rPr>
        <w:t>本博士点建立于</w:t>
      </w:r>
      <w:r>
        <w:rPr>
          <w:bCs/>
          <w:szCs w:val="21"/>
        </w:rPr>
        <w:t>1991</w:t>
      </w:r>
      <w:r>
        <w:rPr>
          <w:rFonts w:hAnsi="宋体"/>
          <w:bCs/>
          <w:szCs w:val="21"/>
        </w:rPr>
        <w:t>年，</w:t>
      </w:r>
      <w:r>
        <w:rPr>
          <w:bCs/>
          <w:szCs w:val="21"/>
        </w:rPr>
        <w:t>2005</w:t>
      </w:r>
      <w:r>
        <w:rPr>
          <w:rFonts w:hAnsi="宋体"/>
          <w:bCs/>
          <w:szCs w:val="21"/>
        </w:rPr>
        <w:t>年被批准为上海市重点学科（优势学科）；</w:t>
      </w:r>
      <w:r>
        <w:rPr>
          <w:bCs/>
          <w:szCs w:val="21"/>
        </w:rPr>
        <w:t>2007</w:t>
      </w:r>
      <w:r>
        <w:rPr>
          <w:rFonts w:hAnsi="宋体"/>
          <w:bCs/>
          <w:szCs w:val="21"/>
        </w:rPr>
        <w:t>年被批准为国家重点学科。</w:t>
      </w:r>
    </w:p>
    <w:p>
      <w:pPr>
        <w:spacing w:line="340" w:lineRule="exact"/>
        <w:ind w:firstLine="420" w:firstLineChars="200"/>
        <w:rPr>
          <w:bCs/>
          <w:szCs w:val="21"/>
        </w:rPr>
      </w:pPr>
      <w:r>
        <w:rPr>
          <w:rFonts w:hAnsi="宋体"/>
          <w:bCs/>
          <w:szCs w:val="21"/>
        </w:rPr>
        <w:t>学科的创建人为我国老一辈的著名作曲家、音乐理论家丁善德教授。他对作曲技法、复调及管弦乐法所作的大量理论研究，</w:t>
      </w:r>
      <w:r>
        <w:rPr>
          <w:rFonts w:hint="eastAsia" w:hAnsi="宋体"/>
          <w:bCs/>
          <w:szCs w:val="21"/>
        </w:rPr>
        <w:t>并</w:t>
      </w:r>
      <w:r>
        <w:rPr>
          <w:rFonts w:hAnsi="宋体"/>
          <w:bCs/>
          <w:szCs w:val="21"/>
        </w:rPr>
        <w:t>亲自培养起来的一大批作曲家和理论研究人材</w:t>
      </w:r>
      <w:r>
        <w:rPr>
          <w:rFonts w:hint="eastAsia" w:hAnsi="宋体"/>
          <w:bCs/>
          <w:szCs w:val="21"/>
        </w:rPr>
        <w:t>。此外，</w:t>
      </w:r>
      <w:r>
        <w:rPr>
          <w:rFonts w:hAnsi="宋体"/>
          <w:bCs/>
          <w:szCs w:val="21"/>
        </w:rPr>
        <w:t>桑桐教授</w:t>
      </w:r>
      <w:r>
        <w:rPr>
          <w:rFonts w:hint="eastAsia" w:hAnsi="宋体"/>
          <w:bCs/>
          <w:szCs w:val="21"/>
        </w:rPr>
        <w:t>、陈铭志教授、杨立青教授、</w:t>
      </w:r>
      <w:r>
        <w:rPr>
          <w:rFonts w:hAnsi="宋体"/>
          <w:bCs/>
          <w:szCs w:val="21"/>
        </w:rPr>
        <w:t>林华教授、</w:t>
      </w:r>
      <w:r>
        <w:rPr>
          <w:rFonts w:hint="eastAsia" w:hAnsi="宋体"/>
          <w:bCs/>
          <w:szCs w:val="21"/>
        </w:rPr>
        <w:t>赵晓生教授、</w:t>
      </w:r>
      <w:r>
        <w:rPr>
          <w:rFonts w:hAnsi="宋体"/>
          <w:bCs/>
          <w:szCs w:val="21"/>
        </w:rPr>
        <w:t>徐孟东教授、何训田教授、贾达群教授</w:t>
      </w:r>
      <w:r>
        <w:rPr>
          <w:rFonts w:hint="eastAsia" w:hAnsi="宋体"/>
          <w:bCs/>
          <w:szCs w:val="21"/>
        </w:rPr>
        <w:t>等著名学者</w:t>
      </w:r>
      <w:r>
        <w:rPr>
          <w:rFonts w:hAnsi="宋体"/>
          <w:bCs/>
          <w:szCs w:val="21"/>
        </w:rPr>
        <w:t>为该学科点的</w:t>
      </w:r>
      <w:r>
        <w:rPr>
          <w:rFonts w:hint="eastAsia" w:hAnsi="宋体"/>
          <w:bCs/>
          <w:szCs w:val="21"/>
        </w:rPr>
        <w:t>建设与发展</w:t>
      </w:r>
      <w:r>
        <w:rPr>
          <w:rFonts w:hAnsi="宋体"/>
          <w:bCs/>
          <w:szCs w:val="21"/>
        </w:rPr>
        <w:t>奠定了坚实的基础。学科点</w:t>
      </w:r>
      <w:r>
        <w:rPr>
          <w:rFonts w:hint="eastAsia" w:hAnsi="宋体"/>
          <w:bCs/>
          <w:szCs w:val="21"/>
        </w:rPr>
        <w:t>目前有作曲与理论学科</w:t>
      </w:r>
      <w:r>
        <w:rPr>
          <w:rFonts w:hAnsi="宋体"/>
          <w:bCs/>
          <w:szCs w:val="21"/>
        </w:rPr>
        <w:t>教授</w:t>
      </w:r>
      <w:r>
        <w:rPr>
          <w:bCs/>
          <w:szCs w:val="21"/>
        </w:rPr>
        <w:t>1</w:t>
      </w:r>
      <w:r>
        <w:rPr>
          <w:rFonts w:hint="eastAsia"/>
          <w:bCs/>
          <w:szCs w:val="21"/>
        </w:rPr>
        <w:t>7</w:t>
      </w:r>
      <w:r>
        <w:rPr>
          <w:rFonts w:hint="eastAsia" w:hAnsi="宋体"/>
          <w:bCs/>
          <w:szCs w:val="21"/>
        </w:rPr>
        <w:t>位，其中，叶国辉教授为“长江学者”讲座教授，许舒亚</w:t>
      </w:r>
      <w:r>
        <w:rPr>
          <w:rFonts w:hAnsi="宋体"/>
          <w:bCs/>
          <w:szCs w:val="21"/>
        </w:rPr>
        <w:t>教授</w:t>
      </w:r>
      <w:r>
        <w:rPr>
          <w:rFonts w:hint="eastAsia" w:hAnsi="宋体"/>
          <w:bCs/>
          <w:szCs w:val="21"/>
        </w:rPr>
        <w:t>为</w:t>
      </w:r>
      <w:r>
        <w:rPr>
          <w:rFonts w:hAnsi="宋体"/>
          <w:bCs/>
          <w:szCs w:val="21"/>
        </w:rPr>
        <w:t>国务院学科评议组</w:t>
      </w:r>
      <w:r>
        <w:rPr>
          <w:rFonts w:hint="eastAsia" w:hAnsi="宋体"/>
          <w:bCs/>
          <w:szCs w:val="21"/>
        </w:rPr>
        <w:t>第一召集人，张巍教授为全国艺术专业学位研究生教指委委员。</w:t>
      </w:r>
    </w:p>
    <w:p>
      <w:pPr>
        <w:spacing w:line="340" w:lineRule="exact"/>
        <w:ind w:firstLine="411" w:firstLineChars="196"/>
        <w:rPr>
          <w:rFonts w:hAnsi="宋体"/>
          <w:bCs/>
          <w:szCs w:val="21"/>
        </w:rPr>
      </w:pPr>
      <w:r>
        <w:rPr>
          <w:rFonts w:hAnsi="宋体"/>
          <w:bCs/>
          <w:szCs w:val="21"/>
        </w:rPr>
        <w:t>学科的主要研究方向为近现代音乐观念、音乐理论、作曲技法的发展态势及其研究，并涉及到研究不同时代，不同风格、流派作曲家的音乐作品在创作思维、结构观念及具体的技法运用等方面的不同特色，其中也包括了和声、复调、管弦乐法及音乐分析等作曲技术理论的历史沿革以及它们在二十世纪音乐中的演进，同时也涵盖对这些技术理论在创作中的实践等课题的研究。</w:t>
      </w:r>
    </w:p>
    <w:p>
      <w:pPr>
        <w:spacing w:line="340" w:lineRule="exact"/>
        <w:ind w:firstLine="411" w:firstLineChars="196"/>
        <w:rPr>
          <w:rFonts w:hAnsi="宋体" w:eastAsia="宋体"/>
          <w:bCs/>
          <w:szCs w:val="21"/>
        </w:rPr>
      </w:pPr>
    </w:p>
    <w:p>
      <w:pPr>
        <w:spacing w:line="340" w:lineRule="exact"/>
        <w:rPr>
          <w:rFonts w:hAnsi="宋体" w:eastAsia="宋体"/>
          <w:bCs/>
          <w:szCs w:val="21"/>
        </w:rPr>
      </w:pPr>
    </w:p>
    <w:p>
      <w:pPr>
        <w:jc w:val="center"/>
        <w:rPr>
          <w:rFonts w:ascii="华文行楷" w:hAnsi="Times New Roman" w:eastAsia="华文行楷"/>
          <w:color w:val="000000" w:themeColor="text1"/>
          <w:sz w:val="28"/>
          <w:szCs w:val="28"/>
          <w14:textFill>
            <w14:solidFill>
              <w14:schemeClr w14:val="tx1"/>
            </w14:solidFill>
          </w14:textFill>
        </w:rPr>
      </w:pPr>
      <w:r>
        <w:rPr>
          <w:rFonts w:hint="eastAsia" w:ascii="华文行楷" w:eastAsia="华文行楷"/>
          <w:color w:val="000000" w:themeColor="text1"/>
          <w:sz w:val="28"/>
          <w:szCs w:val="28"/>
          <w14:textFill>
            <w14:solidFill>
              <w14:schemeClr w14:val="tx1"/>
            </w14:solidFill>
          </w14:textFill>
        </w:rPr>
        <w:t>报考说明（作曲部分）</w:t>
      </w:r>
    </w:p>
    <w:p>
      <w:pPr>
        <w:rPr>
          <w:rFonts w:hint="eastAsia"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常规报考要求略，此外：</w:t>
      </w:r>
    </w:p>
    <w:p>
      <w:pPr>
        <w:rPr>
          <w:rFonts w:ascii="宋体" w:hAnsi="宋体"/>
          <w:b/>
          <w:color w:val="000000" w:themeColor="text1"/>
          <w:sz w:val="24"/>
          <w14:textFill>
            <w14:solidFill>
              <w14:schemeClr w14:val="tx1"/>
            </w14:solidFill>
          </w14:textFill>
        </w:rPr>
      </w:pPr>
    </w:p>
    <w:p>
      <w:pPr>
        <w:rPr>
          <w:rFonts w:ascii="宋体" w:hAnsi="宋体"/>
          <w:b/>
          <w:color w:val="000000" w:themeColor="text1"/>
          <w:sz w:val="24"/>
          <w14:textFill>
            <w14:solidFill>
              <w14:schemeClr w14:val="tx1"/>
            </w14:solidFill>
          </w14:textFill>
        </w:rPr>
      </w:pPr>
    </w:p>
    <w:p>
      <w:pPr>
        <w:spacing w:line="360" w:lineRule="exact"/>
        <w:ind w:left="840" w:leftChars="250" w:hanging="315" w:hangingChars="150"/>
        <w:rPr>
          <w:rFonts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rFonts w:hAnsi="宋体"/>
          <w:color w:val="000000" w:themeColor="text1"/>
          <w:szCs w:val="21"/>
          <w14:textFill>
            <w14:solidFill>
              <w14:schemeClr w14:val="tx1"/>
            </w14:solidFill>
          </w14:textFill>
        </w:rPr>
        <w:t>报考</w:t>
      </w:r>
      <w:r>
        <w:rPr>
          <w:rFonts w:hAnsi="宋体"/>
          <w:b/>
          <w:i/>
          <w:color w:val="000000" w:themeColor="text1"/>
          <w:szCs w:val="21"/>
          <w14:textFill>
            <w14:solidFill>
              <w14:schemeClr w14:val="tx1"/>
            </w14:solidFill>
          </w14:textFill>
        </w:rPr>
        <w:t>作曲方向</w:t>
      </w:r>
      <w:r>
        <w:rPr>
          <w:rFonts w:hAnsi="宋体"/>
          <w:color w:val="000000" w:themeColor="text1"/>
          <w:szCs w:val="21"/>
          <w14:textFill>
            <w14:solidFill>
              <w14:schemeClr w14:val="tx1"/>
            </w14:solidFill>
          </w14:textFill>
        </w:rPr>
        <w:t>的考生，需提交本人作品</w:t>
      </w:r>
      <w:r>
        <w:rPr>
          <w:color w:val="000000" w:themeColor="text1"/>
          <w:szCs w:val="21"/>
          <w14:textFill>
            <w14:solidFill>
              <w14:schemeClr w14:val="tx1"/>
            </w14:solidFill>
          </w14:textFill>
        </w:rPr>
        <w:t>2—3</w:t>
      </w:r>
      <w:r>
        <w:rPr>
          <w:rFonts w:hAnsi="宋体"/>
          <w:color w:val="000000" w:themeColor="text1"/>
          <w:szCs w:val="21"/>
          <w14:textFill>
            <w14:solidFill>
              <w14:schemeClr w14:val="tx1"/>
            </w14:solidFill>
          </w14:textFill>
        </w:rPr>
        <w:t>首的乐谱和音响资料（其中一首要求为具有大型曲式结构的管弦乐乐队作品）；</w:t>
      </w:r>
    </w:p>
    <w:p>
      <w:pPr>
        <w:spacing w:line="360" w:lineRule="exact"/>
        <w:ind w:left="945" w:leftChars="250" w:hanging="420" w:hangingChars="200"/>
        <w:rPr>
          <w:color w:val="000000" w:themeColor="text1"/>
          <w:spacing w:val="-4"/>
          <w14:textFill>
            <w14:solidFill>
              <w14:schemeClr w14:val="tx1"/>
            </w14:solidFill>
          </w14:textFill>
        </w:rPr>
      </w:pPr>
      <w:r>
        <w:rPr>
          <w:rFonts w:hint="eastAsia"/>
          <w:color w:val="000000" w:themeColor="text1"/>
          <w:szCs w:val="21"/>
          <w14:textFill>
            <w14:solidFill>
              <w14:schemeClr w14:val="tx1"/>
            </w14:solidFill>
          </w14:textFill>
        </w:rPr>
        <w:t>2、</w:t>
      </w:r>
      <w:r>
        <w:rPr>
          <w:rFonts w:hint="eastAsia"/>
          <w:color w:val="000000" w:themeColor="text1"/>
          <w:spacing w:val="-4"/>
          <w14:textFill>
            <w14:solidFill>
              <w14:schemeClr w14:val="tx1"/>
            </w14:solidFill>
          </w14:textFill>
        </w:rPr>
        <w:t>报考</w:t>
      </w:r>
      <w:r>
        <w:rPr>
          <w:rFonts w:hint="eastAsia"/>
          <w:b/>
          <w:i/>
          <w:color w:val="000000" w:themeColor="text1"/>
          <w:spacing w:val="-4"/>
          <w14:textFill>
            <w14:solidFill>
              <w14:schemeClr w14:val="tx1"/>
            </w14:solidFill>
          </w14:textFill>
        </w:rPr>
        <w:t>电子音乐作曲</w:t>
      </w:r>
      <w:r>
        <w:rPr>
          <w:rFonts w:hint="eastAsia"/>
          <w:color w:val="000000" w:themeColor="text1"/>
          <w:spacing w:val="-4"/>
          <w14:textFill>
            <w14:solidFill>
              <w14:schemeClr w14:val="tx1"/>
            </w14:solidFill>
          </w14:textFill>
        </w:rPr>
        <w:t>方向的考生，需提交个人作品2-3首的乐谱和音响（可含多媒体资料，DVD），</w:t>
      </w:r>
    </w:p>
    <w:p>
      <w:pPr>
        <w:spacing w:line="360" w:lineRule="exact"/>
        <w:ind w:left="928" w:leftChars="394" w:hanging="101" w:hangingChars="50"/>
        <w:rPr>
          <w:rFonts w:hint="eastAsia"/>
          <w:spacing w:val="-4"/>
        </w:rPr>
      </w:pPr>
      <w:r>
        <w:rPr>
          <w:rFonts w:hint="eastAsia"/>
          <w:color w:val="000000" w:themeColor="text1"/>
          <w:spacing w:val="-4"/>
          <w14:textFill>
            <w14:solidFill>
              <w14:schemeClr w14:val="tx1"/>
            </w14:solidFill>
          </w14:textFill>
        </w:rPr>
        <w:t>还需填写</w:t>
      </w:r>
      <w:r>
        <w:rPr>
          <w:rFonts w:hint="eastAsia"/>
          <w:b/>
          <w:color w:val="000000" w:themeColor="text1"/>
          <w:spacing w:val="-4"/>
          <w:u w:val="single"/>
          <w14:textFill>
            <w14:solidFill>
              <w14:schemeClr w14:val="tx1"/>
            </w14:solidFill>
          </w14:textFill>
        </w:rPr>
        <w:t>设备需求说明</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可</w:t>
      </w:r>
      <w:r>
        <w:rPr>
          <w:rFonts w:hAnsi="宋体"/>
          <w:color w:val="000000" w:themeColor="text1"/>
          <w:szCs w:val="21"/>
          <w14:textFill>
            <w14:solidFill>
              <w14:schemeClr w14:val="tx1"/>
            </w14:solidFill>
          </w14:textFill>
        </w:rPr>
        <w:t>从本院</w:t>
      </w:r>
      <w:r>
        <w:rPr>
          <w:rFonts w:hint="eastAsia" w:hAnsi="宋体"/>
          <w:color w:val="000000" w:themeColor="text1"/>
          <w:szCs w:val="21"/>
          <w14:textFill>
            <w14:solidFill>
              <w14:schemeClr w14:val="tx1"/>
            </w14:solidFill>
          </w14:textFill>
        </w:rPr>
        <w:t>研究生</w:t>
      </w:r>
      <w:r>
        <w:rPr>
          <w:rFonts w:hint="eastAsia" w:hAnsi="宋体"/>
          <w:szCs w:val="21"/>
        </w:rPr>
        <w:t>部网站</w:t>
      </w:r>
      <w:r>
        <w:rPr>
          <w:rFonts w:hAnsi="宋体"/>
          <w:szCs w:val="21"/>
        </w:rPr>
        <w:t>下载填写）</w:t>
      </w:r>
      <w:r>
        <w:rPr>
          <w:rFonts w:hint="eastAsia"/>
          <w:spacing w:val="-4"/>
        </w:rPr>
        <w:t>，与报名材料一并提交。</w:t>
      </w:r>
    </w:p>
    <w:p>
      <w:pPr>
        <w:spacing w:line="360" w:lineRule="exact"/>
        <w:ind w:left="928" w:leftChars="394" w:hanging="101" w:hangingChars="50"/>
        <w:rPr>
          <w:spacing w:val="-4"/>
        </w:rPr>
      </w:pPr>
    </w:p>
    <w:p>
      <w:pPr>
        <w:rPr>
          <w:rFonts w:ascii="黑体" w:hAnsi="黑体" w:eastAsia="黑体"/>
          <w:b/>
          <w:sz w:val="24"/>
        </w:rPr>
      </w:pPr>
      <w:r>
        <w:rPr>
          <w:rFonts w:hint="eastAsia" w:ascii="黑体" w:hAnsi="黑体" w:eastAsia="黑体"/>
          <w:b/>
          <w:sz w:val="24"/>
        </w:rPr>
        <w:t>考试科目</w:t>
      </w:r>
    </w:p>
    <w:tbl>
      <w:tblPr>
        <w:tblStyle w:val="5"/>
        <w:tblW w:w="9072" w:type="dxa"/>
        <w:jc w:val="center"/>
        <w:tblInd w:w="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141"/>
        <w:gridCol w:w="1381"/>
        <w:gridCol w:w="387"/>
        <w:gridCol w:w="3083"/>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2651"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szCs w:val="21"/>
              </w:rPr>
            </w:pPr>
            <w:r>
              <w:rPr>
                <w:rFonts w:eastAsia="黑体"/>
                <w:b/>
                <w:bCs/>
                <w:szCs w:val="21"/>
              </w:rPr>
              <w:t>学科、专业名称</w:t>
            </w:r>
          </w:p>
          <w:p>
            <w:pPr>
              <w:spacing w:line="260" w:lineRule="exact"/>
              <w:jc w:val="center"/>
              <w:rPr>
                <w:rFonts w:eastAsia="黑体"/>
                <w:b/>
                <w:bCs/>
                <w:szCs w:val="21"/>
              </w:rPr>
            </w:pPr>
            <w:r>
              <w:rPr>
                <w:rFonts w:eastAsia="黑体"/>
                <w:b/>
                <w:bCs/>
                <w:szCs w:val="21"/>
              </w:rPr>
              <w:t>及研究方向</w:t>
            </w:r>
          </w:p>
        </w:tc>
        <w:tc>
          <w:tcPr>
            <w:tcW w:w="13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szCs w:val="21"/>
              </w:rPr>
            </w:pPr>
            <w:r>
              <w:rPr>
                <w:rFonts w:eastAsia="黑体"/>
                <w:b/>
                <w:bCs/>
                <w:szCs w:val="21"/>
              </w:rPr>
              <w:t>指导教师</w:t>
            </w:r>
          </w:p>
        </w:tc>
        <w:tc>
          <w:tcPr>
            <w:tcW w:w="3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spacing w:val="-20"/>
                <w:szCs w:val="21"/>
              </w:rPr>
            </w:pPr>
            <w:r>
              <w:rPr>
                <w:rFonts w:eastAsia="黑体"/>
                <w:b/>
                <w:bCs/>
                <w:spacing w:val="-20"/>
                <w:szCs w:val="21"/>
              </w:rPr>
              <w:t>预分</w:t>
            </w:r>
          </w:p>
          <w:p>
            <w:pPr>
              <w:spacing w:line="260" w:lineRule="exact"/>
              <w:jc w:val="center"/>
              <w:rPr>
                <w:rFonts w:eastAsia="黑体"/>
                <w:b/>
                <w:bCs/>
                <w:spacing w:val="-20"/>
                <w:szCs w:val="21"/>
              </w:rPr>
            </w:pPr>
            <w:r>
              <w:rPr>
                <w:rFonts w:eastAsia="黑体"/>
                <w:b/>
                <w:bCs/>
                <w:spacing w:val="-20"/>
                <w:szCs w:val="21"/>
              </w:rPr>
              <w:t>名额</w:t>
            </w:r>
          </w:p>
        </w:tc>
        <w:tc>
          <w:tcPr>
            <w:tcW w:w="308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szCs w:val="21"/>
              </w:rPr>
            </w:pPr>
            <w:r>
              <w:rPr>
                <w:rFonts w:eastAsia="黑体"/>
                <w:b/>
                <w:bCs/>
                <w:szCs w:val="21"/>
              </w:rPr>
              <w:t>考试科目</w:t>
            </w:r>
          </w:p>
        </w:tc>
        <w:tc>
          <w:tcPr>
            <w:tcW w:w="1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黑体"/>
                <w:b/>
                <w:bCs/>
                <w:szCs w:val="21"/>
              </w:rPr>
            </w:pPr>
            <w:r>
              <w:rPr>
                <w:rFonts w:eastAsia="黑体"/>
                <w:b/>
                <w:bCs/>
                <w:szCs w:val="21"/>
              </w:rPr>
              <w:t>同等学力</w:t>
            </w:r>
          </w:p>
          <w:p>
            <w:pPr>
              <w:spacing w:line="260" w:lineRule="exact"/>
              <w:jc w:val="center"/>
              <w:rPr>
                <w:rFonts w:eastAsia="黑体"/>
                <w:b/>
                <w:bCs/>
                <w:szCs w:val="21"/>
              </w:rPr>
            </w:pPr>
            <w:r>
              <w:rPr>
                <w:rFonts w:eastAsia="黑体"/>
                <w:b/>
                <w:bCs/>
                <w:szCs w:val="21"/>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0" w:hRule="atLeast"/>
          <w:jc w:val="center"/>
        </w:trPr>
        <w:tc>
          <w:tcPr>
            <w:tcW w:w="510" w:type="dxa"/>
            <w:shd w:val="clear" w:color="auto" w:fill="auto"/>
            <w:vAlign w:val="center"/>
          </w:tcPr>
          <w:p>
            <w:pPr>
              <w:spacing w:line="340" w:lineRule="exact"/>
              <w:jc w:val="center"/>
              <w:rPr>
                <w:spacing w:val="-6"/>
                <w:sz w:val="18"/>
                <w:szCs w:val="18"/>
              </w:rPr>
            </w:pPr>
            <w:r>
              <w:rPr>
                <w:rFonts w:hint="eastAsia"/>
                <w:spacing w:val="-6"/>
                <w:sz w:val="18"/>
                <w:szCs w:val="18"/>
              </w:rPr>
              <w:t>音</w:t>
            </w:r>
          </w:p>
          <w:p>
            <w:pPr>
              <w:spacing w:line="340" w:lineRule="exact"/>
              <w:jc w:val="center"/>
              <w:rPr>
                <w:spacing w:val="-6"/>
                <w:sz w:val="18"/>
                <w:szCs w:val="18"/>
              </w:rPr>
            </w:pPr>
            <w:r>
              <w:rPr>
                <w:rFonts w:hint="eastAsia"/>
                <w:spacing w:val="-6"/>
                <w:sz w:val="18"/>
                <w:szCs w:val="18"/>
              </w:rPr>
              <w:t>乐</w:t>
            </w:r>
          </w:p>
          <w:p>
            <w:pPr>
              <w:spacing w:line="340" w:lineRule="exact"/>
              <w:jc w:val="center"/>
              <w:rPr>
                <w:spacing w:val="-6"/>
                <w:sz w:val="18"/>
                <w:szCs w:val="18"/>
              </w:rPr>
            </w:pPr>
            <w:r>
              <w:rPr>
                <w:rFonts w:hint="eastAsia"/>
                <w:spacing w:val="-6"/>
                <w:sz w:val="18"/>
                <w:szCs w:val="18"/>
              </w:rPr>
              <w:t>与</w:t>
            </w:r>
          </w:p>
          <w:p>
            <w:pPr>
              <w:spacing w:line="340" w:lineRule="exact"/>
              <w:jc w:val="center"/>
              <w:rPr>
                <w:spacing w:val="-6"/>
                <w:sz w:val="18"/>
                <w:szCs w:val="18"/>
              </w:rPr>
            </w:pPr>
            <w:r>
              <w:rPr>
                <w:rFonts w:hint="eastAsia"/>
                <w:spacing w:val="-6"/>
                <w:sz w:val="18"/>
                <w:szCs w:val="18"/>
              </w:rPr>
              <w:t>舞</w:t>
            </w:r>
          </w:p>
          <w:p>
            <w:pPr>
              <w:spacing w:line="340" w:lineRule="exact"/>
              <w:jc w:val="center"/>
              <w:rPr>
                <w:spacing w:val="-6"/>
                <w:sz w:val="18"/>
                <w:szCs w:val="18"/>
              </w:rPr>
            </w:pPr>
            <w:r>
              <w:rPr>
                <w:rFonts w:hint="eastAsia"/>
                <w:spacing w:val="-6"/>
                <w:sz w:val="18"/>
                <w:szCs w:val="18"/>
              </w:rPr>
              <w:t>蹈</w:t>
            </w:r>
          </w:p>
          <w:p>
            <w:pPr>
              <w:spacing w:line="340" w:lineRule="exact"/>
              <w:jc w:val="center"/>
              <w:rPr>
                <w:spacing w:val="-6"/>
                <w:sz w:val="18"/>
                <w:szCs w:val="18"/>
              </w:rPr>
            </w:pPr>
            <w:r>
              <w:rPr>
                <w:rFonts w:hint="eastAsia"/>
                <w:spacing w:val="-6"/>
                <w:sz w:val="18"/>
                <w:szCs w:val="18"/>
              </w:rPr>
              <w:t>学</w:t>
            </w:r>
          </w:p>
        </w:tc>
        <w:tc>
          <w:tcPr>
            <w:tcW w:w="2141" w:type="dxa"/>
            <w:vAlign w:val="center"/>
          </w:tcPr>
          <w:p>
            <w:pPr>
              <w:rPr>
                <w:sz w:val="18"/>
                <w:szCs w:val="18"/>
              </w:rPr>
            </w:pPr>
            <w:r>
              <w:rPr>
                <w:sz w:val="18"/>
                <w:szCs w:val="18"/>
              </w:rPr>
              <w:t>0</w:t>
            </w:r>
            <w:r>
              <w:rPr>
                <w:rFonts w:hint="eastAsia"/>
                <w:sz w:val="18"/>
                <w:szCs w:val="18"/>
              </w:rPr>
              <w:t>8</w:t>
            </w:r>
          </w:p>
          <w:p>
            <w:pPr>
              <w:rPr>
                <w:rFonts w:ascii="宋体" w:hAnsi="宋体"/>
                <w:sz w:val="18"/>
                <w:szCs w:val="18"/>
              </w:rPr>
            </w:pPr>
            <w:r>
              <w:rPr>
                <w:rFonts w:hint="eastAsia" w:ascii="宋体" w:hAnsi="宋体"/>
                <w:sz w:val="18"/>
                <w:szCs w:val="18"/>
              </w:rPr>
              <w:t>作曲</w:t>
            </w:r>
          </w:p>
          <w:p>
            <w:pPr>
              <w:rPr>
                <w:rFonts w:ascii="宋体" w:hAnsi="宋体"/>
                <w:sz w:val="18"/>
                <w:szCs w:val="18"/>
              </w:rPr>
            </w:pPr>
            <w:r>
              <w:rPr>
                <w:rFonts w:hint="eastAsia" w:ascii="宋体" w:hAnsi="宋体"/>
                <w:sz w:val="18"/>
                <w:szCs w:val="18"/>
              </w:rPr>
              <w:t>(含</w:t>
            </w:r>
            <w:r>
              <w:rPr>
                <w:rFonts w:ascii="宋体" w:hAnsi="宋体"/>
                <w:sz w:val="18"/>
                <w:szCs w:val="18"/>
              </w:rPr>
              <w:t>作曲</w:t>
            </w:r>
            <w:r>
              <w:rPr>
                <w:rFonts w:hint="eastAsia" w:ascii="宋体" w:hAnsi="宋体"/>
                <w:sz w:val="18"/>
                <w:szCs w:val="18"/>
              </w:rPr>
              <w:t>、</w:t>
            </w:r>
            <w:r>
              <w:rPr>
                <w:rFonts w:ascii="宋体" w:hAnsi="宋体"/>
                <w:sz w:val="18"/>
                <w:szCs w:val="18"/>
              </w:rPr>
              <w:t>电子音乐</w:t>
            </w:r>
            <w:r>
              <w:rPr>
                <w:rFonts w:hint="eastAsia" w:ascii="宋体" w:hAnsi="宋体"/>
                <w:sz w:val="18"/>
                <w:szCs w:val="18"/>
              </w:rPr>
              <w:t>作曲)</w:t>
            </w:r>
          </w:p>
        </w:tc>
        <w:tc>
          <w:tcPr>
            <w:tcW w:w="1381" w:type="dxa"/>
            <w:vAlign w:val="center"/>
          </w:tcPr>
          <w:p>
            <w:pPr>
              <w:spacing w:line="280" w:lineRule="exact"/>
              <w:jc w:val="center"/>
              <w:rPr>
                <w:sz w:val="18"/>
                <w:szCs w:val="18"/>
              </w:rPr>
            </w:pPr>
            <w:r>
              <w:rPr>
                <w:rFonts w:hint="eastAsia" w:ascii="宋体" w:hAnsi="宋体"/>
                <w:sz w:val="18"/>
                <w:szCs w:val="18"/>
              </w:rPr>
              <w:t>许舒亚教授</w:t>
            </w:r>
          </w:p>
          <w:p>
            <w:pPr>
              <w:spacing w:line="280" w:lineRule="exact"/>
              <w:jc w:val="center"/>
              <w:rPr>
                <w:sz w:val="18"/>
                <w:szCs w:val="18"/>
              </w:rPr>
            </w:pPr>
            <w:r>
              <w:rPr>
                <w:rFonts w:hAnsi="宋体"/>
                <w:sz w:val="18"/>
                <w:szCs w:val="18"/>
              </w:rPr>
              <w:t>徐孟东教授</w:t>
            </w:r>
          </w:p>
          <w:p>
            <w:pPr>
              <w:spacing w:line="280" w:lineRule="exact"/>
              <w:jc w:val="center"/>
              <w:rPr>
                <w:sz w:val="18"/>
                <w:szCs w:val="18"/>
              </w:rPr>
            </w:pPr>
            <w:r>
              <w:rPr>
                <w:rFonts w:hAnsi="宋体"/>
                <w:sz w:val="18"/>
                <w:szCs w:val="18"/>
              </w:rPr>
              <w:t>赵晓生教授</w:t>
            </w:r>
          </w:p>
          <w:p>
            <w:pPr>
              <w:spacing w:line="280" w:lineRule="exact"/>
              <w:jc w:val="center"/>
              <w:rPr>
                <w:sz w:val="18"/>
                <w:szCs w:val="18"/>
              </w:rPr>
            </w:pPr>
            <w:r>
              <w:rPr>
                <w:rFonts w:hAnsi="宋体"/>
                <w:sz w:val="18"/>
                <w:szCs w:val="18"/>
              </w:rPr>
              <w:t>何训田教授</w:t>
            </w:r>
          </w:p>
          <w:p>
            <w:pPr>
              <w:spacing w:line="280" w:lineRule="exact"/>
              <w:jc w:val="center"/>
              <w:rPr>
                <w:sz w:val="18"/>
                <w:szCs w:val="18"/>
              </w:rPr>
            </w:pPr>
            <w:r>
              <w:rPr>
                <w:rFonts w:hAnsi="宋体"/>
                <w:sz w:val="18"/>
                <w:szCs w:val="18"/>
              </w:rPr>
              <w:t>贾达群教授</w:t>
            </w:r>
          </w:p>
          <w:p>
            <w:pPr>
              <w:spacing w:line="280" w:lineRule="exact"/>
              <w:jc w:val="center"/>
              <w:rPr>
                <w:rFonts w:hAnsi="宋体"/>
                <w:sz w:val="18"/>
                <w:szCs w:val="18"/>
              </w:rPr>
            </w:pPr>
            <w:r>
              <w:rPr>
                <w:rFonts w:hAnsi="宋体"/>
                <w:sz w:val="18"/>
                <w:szCs w:val="18"/>
              </w:rPr>
              <w:t>朱世瑞教授</w:t>
            </w:r>
          </w:p>
          <w:p>
            <w:pPr>
              <w:spacing w:line="280" w:lineRule="exact"/>
              <w:jc w:val="center"/>
              <w:rPr>
                <w:rFonts w:ascii="宋体" w:hAnsi="宋体"/>
                <w:sz w:val="18"/>
                <w:szCs w:val="18"/>
              </w:rPr>
            </w:pPr>
            <w:r>
              <w:rPr>
                <w:rFonts w:hint="eastAsia" w:ascii="宋体" w:hAnsi="宋体"/>
                <w:sz w:val="18"/>
                <w:szCs w:val="18"/>
              </w:rPr>
              <w:t>陈强斌教授</w:t>
            </w:r>
          </w:p>
          <w:p>
            <w:pPr>
              <w:spacing w:line="280" w:lineRule="exact"/>
              <w:jc w:val="center"/>
              <w:rPr>
                <w:rFonts w:ascii="宋体" w:hAnsi="宋体"/>
                <w:sz w:val="18"/>
                <w:szCs w:val="18"/>
              </w:rPr>
            </w:pPr>
            <w:r>
              <w:rPr>
                <w:rFonts w:hint="eastAsia" w:ascii="宋体" w:hAnsi="宋体"/>
                <w:sz w:val="18"/>
                <w:szCs w:val="18"/>
              </w:rPr>
              <w:t>叶国辉教授</w:t>
            </w:r>
          </w:p>
          <w:p>
            <w:pPr>
              <w:spacing w:line="280" w:lineRule="exact"/>
              <w:jc w:val="center"/>
              <w:rPr>
                <w:rFonts w:ascii="宋体" w:hAnsi="宋体"/>
                <w:sz w:val="18"/>
                <w:szCs w:val="18"/>
              </w:rPr>
            </w:pPr>
            <w:r>
              <w:rPr>
                <w:rFonts w:hint="eastAsia" w:ascii="宋体" w:hAnsi="宋体"/>
                <w:sz w:val="18"/>
                <w:szCs w:val="18"/>
              </w:rPr>
              <w:t>周湘林教授</w:t>
            </w:r>
          </w:p>
          <w:p>
            <w:pPr>
              <w:spacing w:line="280" w:lineRule="exact"/>
              <w:jc w:val="center"/>
              <w:rPr>
                <w:rFonts w:ascii="宋体" w:hAnsi="宋体"/>
                <w:sz w:val="18"/>
                <w:szCs w:val="18"/>
              </w:rPr>
            </w:pPr>
            <w:r>
              <w:rPr>
                <w:rFonts w:hint="eastAsia" w:ascii="宋体" w:hAnsi="宋体"/>
                <w:sz w:val="18"/>
                <w:szCs w:val="18"/>
              </w:rPr>
              <w:t>王建民教授</w:t>
            </w:r>
          </w:p>
          <w:p>
            <w:pPr>
              <w:spacing w:line="280" w:lineRule="exact"/>
              <w:jc w:val="center"/>
              <w:rPr>
                <w:rFonts w:ascii="宋体" w:hAnsi="宋体"/>
                <w:sz w:val="18"/>
                <w:szCs w:val="18"/>
              </w:rPr>
            </w:pPr>
            <w:r>
              <w:rPr>
                <w:rFonts w:hint="eastAsia" w:ascii="宋体" w:hAnsi="宋体"/>
                <w:sz w:val="18"/>
                <w:szCs w:val="18"/>
              </w:rPr>
              <w:t>陆培教授</w:t>
            </w:r>
          </w:p>
          <w:p>
            <w:pPr>
              <w:spacing w:line="280" w:lineRule="exact"/>
              <w:jc w:val="center"/>
              <w:rPr>
                <w:rFonts w:ascii="宋体" w:hAnsi="宋体"/>
                <w:sz w:val="18"/>
                <w:szCs w:val="18"/>
              </w:rPr>
            </w:pPr>
            <w:r>
              <w:rPr>
                <w:rFonts w:hint="eastAsia" w:ascii="宋体" w:hAnsi="宋体"/>
                <w:sz w:val="18"/>
                <w:szCs w:val="18"/>
              </w:rPr>
              <w:t>赵光教授</w:t>
            </w:r>
          </w:p>
          <w:p>
            <w:pPr>
              <w:spacing w:line="280" w:lineRule="exact"/>
              <w:jc w:val="center"/>
              <w:rPr>
                <w:rFonts w:ascii="宋体" w:hAnsi="宋体"/>
                <w:sz w:val="18"/>
                <w:szCs w:val="18"/>
              </w:rPr>
            </w:pPr>
            <w:r>
              <w:rPr>
                <w:rFonts w:hint="eastAsia" w:ascii="宋体" w:hAnsi="宋体"/>
                <w:sz w:val="18"/>
                <w:szCs w:val="18"/>
              </w:rPr>
              <w:t>徐坚强教授</w:t>
            </w:r>
          </w:p>
          <w:p>
            <w:pPr>
              <w:spacing w:line="280" w:lineRule="exact"/>
              <w:jc w:val="center"/>
              <w:rPr>
                <w:rFonts w:ascii="宋体" w:hAnsi="宋体"/>
                <w:sz w:val="18"/>
                <w:szCs w:val="18"/>
              </w:rPr>
            </w:pPr>
            <w:r>
              <w:rPr>
                <w:rFonts w:hint="eastAsia" w:ascii="宋体" w:hAnsi="宋体"/>
                <w:sz w:val="18"/>
                <w:szCs w:val="18"/>
              </w:rPr>
              <w:t>尹明五教授</w:t>
            </w:r>
          </w:p>
          <w:p>
            <w:pPr>
              <w:spacing w:line="280" w:lineRule="exact"/>
              <w:jc w:val="center"/>
              <w:rPr>
                <w:rFonts w:hAnsi="宋体"/>
                <w:sz w:val="18"/>
                <w:szCs w:val="18"/>
              </w:rPr>
            </w:pPr>
            <w:r>
              <w:rPr>
                <w:rFonts w:hint="eastAsia" w:ascii="宋体" w:hAnsi="宋体"/>
                <w:sz w:val="18"/>
                <w:szCs w:val="18"/>
              </w:rPr>
              <w:t>温德青教授</w:t>
            </w:r>
          </w:p>
        </w:tc>
        <w:tc>
          <w:tcPr>
            <w:tcW w:w="387" w:type="dxa"/>
            <w:shd w:val="clear" w:color="auto" w:fill="auto"/>
            <w:vAlign w:val="center"/>
          </w:tcPr>
          <w:p>
            <w:pPr>
              <w:spacing w:line="260" w:lineRule="exact"/>
              <w:jc w:val="center"/>
              <w:rPr>
                <w:sz w:val="18"/>
                <w:szCs w:val="18"/>
              </w:rPr>
            </w:pPr>
            <w:r>
              <w:rPr>
                <w:rFonts w:hint="eastAsia"/>
                <w:sz w:val="18"/>
                <w:szCs w:val="18"/>
              </w:rPr>
              <w:t>6</w:t>
            </w:r>
          </w:p>
        </w:tc>
        <w:tc>
          <w:tcPr>
            <w:tcW w:w="3083" w:type="dxa"/>
            <w:vAlign w:val="center"/>
          </w:tcPr>
          <w:p>
            <w:pPr>
              <w:rPr>
                <w:rFonts w:hAnsi="宋体"/>
                <w:sz w:val="18"/>
                <w:szCs w:val="18"/>
              </w:rPr>
            </w:pPr>
            <w:r>
              <w:rPr>
                <w:rFonts w:hAnsi="宋体"/>
                <w:sz w:val="18"/>
                <w:szCs w:val="18"/>
              </w:rPr>
              <w:t>①</w:t>
            </w:r>
            <w:r>
              <w:rPr>
                <w:rFonts w:hint="eastAsia" w:hAnsi="宋体"/>
                <w:sz w:val="18"/>
                <w:szCs w:val="18"/>
              </w:rPr>
              <w:t>作曲（6小时）</w:t>
            </w:r>
          </w:p>
          <w:p>
            <w:pPr>
              <w:rPr>
                <w:rFonts w:hAnsi="宋体"/>
                <w:sz w:val="18"/>
                <w:szCs w:val="18"/>
              </w:rPr>
            </w:pPr>
            <w:r>
              <w:rPr>
                <w:rFonts w:hAnsi="宋体"/>
                <w:sz w:val="18"/>
                <w:szCs w:val="18"/>
              </w:rPr>
              <w:t>②作曲</w:t>
            </w:r>
            <w:r>
              <w:rPr>
                <w:rFonts w:hint="eastAsia" w:hAnsi="宋体"/>
                <w:sz w:val="18"/>
                <w:szCs w:val="18"/>
              </w:rPr>
              <w:t>理论基础与音乐分析（4小时）</w:t>
            </w:r>
          </w:p>
          <w:p>
            <w:pPr>
              <w:rPr>
                <w:rFonts w:hAnsi="宋体"/>
                <w:sz w:val="18"/>
                <w:szCs w:val="18"/>
              </w:rPr>
            </w:pPr>
            <w:r>
              <w:rPr>
                <w:rFonts w:hAnsi="宋体"/>
                <w:sz w:val="18"/>
                <w:szCs w:val="18"/>
              </w:rPr>
              <w:t>③中外音乐史</w:t>
            </w:r>
          </w:p>
          <w:p>
            <w:pPr>
              <w:rPr>
                <w:rFonts w:hAnsi="宋体"/>
                <w:sz w:val="18"/>
                <w:szCs w:val="18"/>
              </w:rPr>
            </w:pPr>
            <w:r>
              <w:rPr>
                <w:rFonts w:hAnsi="宋体"/>
                <w:sz w:val="18"/>
                <w:szCs w:val="18"/>
              </w:rPr>
              <w:t>④英、德、法</w:t>
            </w:r>
            <w:r>
              <w:rPr>
                <w:rFonts w:hint="eastAsia" w:hAnsi="宋体"/>
                <w:sz w:val="18"/>
                <w:szCs w:val="18"/>
              </w:rPr>
              <w:t>、日</w:t>
            </w:r>
            <w:r>
              <w:rPr>
                <w:rFonts w:hAnsi="宋体"/>
                <w:sz w:val="18"/>
                <w:szCs w:val="18"/>
              </w:rPr>
              <w:t>语</w:t>
            </w:r>
            <w:r>
              <w:rPr>
                <w:rFonts w:hint="eastAsia" w:hAnsi="宋体"/>
                <w:sz w:val="18"/>
                <w:szCs w:val="18"/>
              </w:rPr>
              <w:t>（</w:t>
            </w:r>
            <w:r>
              <w:rPr>
                <w:rFonts w:hAnsi="宋体"/>
                <w:sz w:val="18"/>
                <w:szCs w:val="18"/>
              </w:rPr>
              <w:t>任选</w:t>
            </w:r>
            <w:r>
              <w:rPr>
                <w:rFonts w:hint="eastAsia" w:hAnsi="宋体"/>
                <w:sz w:val="18"/>
                <w:szCs w:val="18"/>
              </w:rPr>
              <w:t>）</w:t>
            </w:r>
          </w:p>
        </w:tc>
        <w:tc>
          <w:tcPr>
            <w:tcW w:w="1570" w:type="dxa"/>
            <w:vAlign w:val="center"/>
          </w:tcPr>
          <w:p>
            <w:pPr>
              <w:spacing w:line="300" w:lineRule="exact"/>
              <w:rPr>
                <w:rFonts w:hAnsi="宋体"/>
                <w:sz w:val="18"/>
                <w:szCs w:val="18"/>
              </w:rPr>
            </w:pPr>
            <w:r>
              <w:rPr>
                <w:rFonts w:hAnsi="宋体"/>
                <w:sz w:val="18"/>
                <w:szCs w:val="18"/>
              </w:rPr>
              <w:t>①政治</w:t>
            </w:r>
          </w:p>
          <w:p>
            <w:pPr>
              <w:spacing w:line="300" w:lineRule="exact"/>
              <w:rPr>
                <w:rFonts w:hAnsi="宋体"/>
                <w:sz w:val="18"/>
                <w:szCs w:val="18"/>
              </w:rPr>
            </w:pPr>
            <w:r>
              <w:rPr>
                <w:rFonts w:hAnsi="宋体"/>
                <w:sz w:val="18"/>
                <w:szCs w:val="18"/>
              </w:rPr>
              <w:t>②音乐分析</w:t>
            </w:r>
            <w:r>
              <w:rPr>
                <w:sz w:val="18"/>
                <w:szCs w:val="18"/>
              </w:rPr>
              <w:t>B</w:t>
            </w:r>
          </w:p>
          <w:p>
            <w:pPr>
              <w:spacing w:line="300" w:lineRule="exact"/>
              <w:rPr>
                <w:sz w:val="18"/>
                <w:szCs w:val="18"/>
              </w:rPr>
            </w:pPr>
            <w:r>
              <w:rPr>
                <w:rFonts w:hAnsi="宋体"/>
                <w:sz w:val="18"/>
                <w:szCs w:val="18"/>
              </w:rPr>
              <w:t>③室内乐写作</w:t>
            </w:r>
          </w:p>
          <w:p>
            <w:pPr>
              <w:spacing w:line="300" w:lineRule="exact"/>
              <w:rPr>
                <w:sz w:val="18"/>
                <w:szCs w:val="18"/>
              </w:rPr>
            </w:pPr>
            <w:r>
              <w:rPr>
                <w:rFonts w:hint="eastAsia"/>
                <w:sz w:val="18"/>
                <w:szCs w:val="18"/>
              </w:rPr>
              <w:t>(限作曲)</w:t>
            </w:r>
          </w:p>
          <w:p>
            <w:pPr>
              <w:spacing w:line="300" w:lineRule="exact"/>
              <w:ind w:firstLine="180" w:firstLineChars="100"/>
              <w:rPr>
                <w:sz w:val="18"/>
                <w:szCs w:val="18"/>
              </w:rPr>
            </w:pPr>
            <w:r>
              <w:rPr>
                <w:rFonts w:hint="eastAsia" w:hAnsi="宋体"/>
                <w:sz w:val="18"/>
                <w:szCs w:val="18"/>
              </w:rPr>
              <w:t>或</w:t>
            </w:r>
            <w:r>
              <w:rPr>
                <w:rFonts w:hAnsi="宋体"/>
                <w:sz w:val="18"/>
                <w:szCs w:val="18"/>
              </w:rPr>
              <w:t>电子音乐</w:t>
            </w:r>
            <w:r>
              <w:rPr>
                <w:rFonts w:hint="eastAsia" w:hAnsi="宋体"/>
                <w:sz w:val="18"/>
                <w:szCs w:val="18"/>
              </w:rPr>
              <w:t>或音乐视觉</w:t>
            </w:r>
            <w:r>
              <w:rPr>
                <w:rFonts w:hAnsi="宋体"/>
                <w:sz w:val="18"/>
                <w:szCs w:val="18"/>
              </w:rPr>
              <w:t>上机设计</w:t>
            </w:r>
            <w:r>
              <w:rPr>
                <w:rFonts w:hint="eastAsia" w:hAnsi="宋体"/>
                <w:spacing w:val="-8"/>
                <w:sz w:val="18"/>
                <w:szCs w:val="18"/>
              </w:rPr>
              <w:t>(</w:t>
            </w:r>
            <w:r>
              <w:rPr>
                <w:rFonts w:hint="eastAsia"/>
                <w:sz w:val="18"/>
                <w:szCs w:val="18"/>
              </w:rPr>
              <w:t>限</w:t>
            </w:r>
            <w:r>
              <w:rPr>
                <w:rFonts w:hint="eastAsia" w:hAnsi="宋体"/>
                <w:spacing w:val="-8"/>
                <w:sz w:val="18"/>
                <w:szCs w:val="18"/>
              </w:rPr>
              <w:t>电子音乐作曲)</w:t>
            </w:r>
          </w:p>
        </w:tc>
      </w:tr>
    </w:tbl>
    <w:p>
      <w:pPr>
        <w:spacing w:line="280" w:lineRule="exact"/>
        <w:rPr>
          <w:rFonts w:eastAsia="黑体"/>
          <w:b/>
          <w:sz w:val="24"/>
        </w:rPr>
      </w:pPr>
    </w:p>
    <w:p>
      <w:pPr>
        <w:spacing w:line="280" w:lineRule="exact"/>
        <w:rPr>
          <w:rFonts w:eastAsia="黑体"/>
          <w:b/>
          <w:sz w:val="24"/>
        </w:rPr>
      </w:pPr>
    </w:p>
    <w:p>
      <w:pPr>
        <w:spacing w:line="280" w:lineRule="exact"/>
        <w:rPr>
          <w:rFonts w:eastAsia="黑体"/>
          <w:b/>
          <w:sz w:val="24"/>
        </w:rPr>
      </w:pPr>
      <w:r>
        <w:rPr>
          <w:rFonts w:hint="eastAsia" w:eastAsia="黑体"/>
          <w:b/>
          <w:sz w:val="24"/>
        </w:rPr>
        <w:t>考试内容说明</w:t>
      </w:r>
    </w:p>
    <w:p>
      <w:pPr>
        <w:spacing w:line="320" w:lineRule="exact"/>
        <w:ind w:left="210" w:leftChars="100" w:firstLine="207" w:firstLineChars="98"/>
        <w:rPr>
          <w:rFonts w:ascii="黑体" w:hAnsi="黑体" w:eastAsia="黑体"/>
          <w:b/>
          <w:szCs w:val="21"/>
        </w:rPr>
      </w:pPr>
    </w:p>
    <w:p>
      <w:pPr>
        <w:spacing w:line="320" w:lineRule="exact"/>
        <w:ind w:left="210" w:leftChars="100" w:firstLine="207" w:firstLineChars="98"/>
        <w:rPr>
          <w:rFonts w:ascii="宋体" w:hAnsi="宋体"/>
          <w:color w:val="000000" w:themeColor="text1"/>
          <w:szCs w:val="21"/>
          <w14:textFill>
            <w14:solidFill>
              <w14:schemeClr w14:val="tx1"/>
            </w14:solidFill>
          </w14:textFill>
        </w:rPr>
      </w:pPr>
      <w:r>
        <w:rPr>
          <w:rFonts w:hint="eastAsia" w:ascii="黑体" w:hAnsi="黑体" w:eastAsia="黑体"/>
          <w:b/>
          <w:color w:val="000000" w:themeColor="text1"/>
          <w:szCs w:val="21"/>
          <w14:textFill>
            <w14:solidFill>
              <w14:schemeClr w14:val="tx1"/>
            </w14:solidFill>
          </w14:textFill>
        </w:rPr>
        <w:t>作曲</w:t>
      </w:r>
      <w:r>
        <w:rPr>
          <w:rFonts w:hint="eastAsia" w:ascii="宋体" w:hAnsi="宋体"/>
          <w:color w:val="000000" w:themeColor="text1"/>
          <w:szCs w:val="21"/>
          <w14:textFill>
            <w14:solidFill>
              <w14:schemeClr w14:val="tx1"/>
            </w14:solidFill>
          </w14:textFill>
        </w:rPr>
        <w:t>（含作曲、电子音乐作曲）：</w:t>
      </w:r>
    </w:p>
    <w:p>
      <w:pPr>
        <w:spacing w:line="320" w:lineRule="exact"/>
        <w:ind w:left="210" w:leftChars="100" w:firstLine="207" w:firstLineChars="98"/>
        <w:rPr>
          <w:rFonts w:ascii="宋体" w:hAnsi="宋体"/>
          <w:b/>
          <w:szCs w:val="21"/>
        </w:rPr>
      </w:pPr>
    </w:p>
    <w:p>
      <w:pPr>
        <w:spacing w:line="320" w:lineRule="exact"/>
        <w:ind w:left="210" w:leftChars="100" w:firstLine="630" w:firstLineChars="300"/>
        <w:rPr>
          <w:rFonts w:ascii="宋体" w:hAnsi="宋体"/>
          <w:szCs w:val="21"/>
        </w:rPr>
      </w:pPr>
      <w:r>
        <w:rPr>
          <w:rFonts w:hint="eastAsia" w:ascii="宋体" w:hAnsi="宋体"/>
          <w:szCs w:val="21"/>
        </w:rPr>
        <w:t>1.主课：作曲（6小时）：</w:t>
      </w:r>
    </w:p>
    <w:p>
      <w:pPr>
        <w:spacing w:line="320" w:lineRule="exact"/>
        <w:ind w:left="210" w:leftChars="100" w:firstLine="843" w:firstLineChars="400"/>
        <w:rPr>
          <w:rFonts w:ascii="宋体" w:hAnsi="宋体"/>
          <w:b/>
          <w:szCs w:val="21"/>
        </w:rPr>
      </w:pPr>
      <w:r>
        <w:rPr>
          <w:rFonts w:hint="eastAsia" w:ascii="宋体" w:hAnsi="宋体"/>
          <w:b/>
          <w:szCs w:val="21"/>
        </w:rPr>
        <w:t>主修作曲者须答a和b-1；主修电子音乐作曲者须答a和b-2。</w:t>
      </w:r>
    </w:p>
    <w:p>
      <w:pPr>
        <w:spacing w:line="320" w:lineRule="exact"/>
        <w:ind w:left="1155" w:leftChars="500" w:hanging="105" w:hangingChars="50"/>
        <w:rPr>
          <w:rFonts w:ascii="宋体" w:hAnsi="宋体"/>
          <w:szCs w:val="21"/>
        </w:rPr>
      </w:pPr>
      <w:r>
        <w:rPr>
          <w:rFonts w:hint="eastAsia" w:ascii="宋体" w:hAnsi="宋体"/>
          <w:szCs w:val="21"/>
        </w:rPr>
        <w:t>a.就所给音乐的呈示部分，写作不少于16小节的调性音乐展开片段（弦乐四重奏）；</w:t>
      </w:r>
    </w:p>
    <w:p>
      <w:pPr>
        <w:spacing w:line="320" w:lineRule="exact"/>
        <w:ind w:left="1155" w:leftChars="550"/>
        <w:rPr>
          <w:rFonts w:ascii="宋体" w:hAnsi="宋体"/>
          <w:szCs w:val="21"/>
        </w:rPr>
      </w:pPr>
      <w:r>
        <w:rPr>
          <w:rFonts w:hint="eastAsia" w:ascii="宋体" w:hAnsi="宋体"/>
          <w:szCs w:val="21"/>
        </w:rPr>
        <w:t>【2小时】</w:t>
      </w:r>
    </w:p>
    <w:p>
      <w:pPr>
        <w:spacing w:line="320" w:lineRule="exact"/>
        <w:ind w:left="1155" w:leftChars="500" w:hanging="105" w:hangingChars="50"/>
        <w:rPr>
          <w:rFonts w:ascii="宋体" w:hAnsi="宋体"/>
          <w:szCs w:val="21"/>
        </w:rPr>
      </w:pPr>
      <w:r>
        <w:rPr>
          <w:rFonts w:hint="eastAsia" w:ascii="宋体" w:hAnsi="宋体"/>
          <w:szCs w:val="21"/>
        </w:rPr>
        <w:t>b-1.就所给音乐材料，写作不少于25小节的任何风格的音乐片段（乐队缩谱）；</w:t>
      </w:r>
    </w:p>
    <w:p>
      <w:pPr>
        <w:spacing w:line="320" w:lineRule="exact"/>
        <w:ind w:left="1155" w:leftChars="550"/>
        <w:rPr>
          <w:rFonts w:ascii="宋体" w:hAnsi="宋体"/>
          <w:szCs w:val="21"/>
        </w:rPr>
      </w:pPr>
      <w:r>
        <w:rPr>
          <w:rFonts w:hint="eastAsia" w:ascii="宋体" w:hAnsi="宋体"/>
          <w:szCs w:val="21"/>
        </w:rPr>
        <w:t>【4小时】</w:t>
      </w:r>
    </w:p>
    <w:p>
      <w:pPr>
        <w:spacing w:line="320" w:lineRule="exact"/>
        <w:ind w:firstLine="1050" w:firstLineChars="500"/>
        <w:rPr>
          <w:rFonts w:ascii="宋体" w:hAnsi="宋体"/>
          <w:szCs w:val="21"/>
        </w:rPr>
      </w:pPr>
      <w:r>
        <w:rPr>
          <w:rFonts w:hint="eastAsia" w:ascii="宋体" w:hAnsi="宋体"/>
          <w:szCs w:val="21"/>
        </w:rPr>
        <w:t>b-2.上机创、制作电子音乐片段，不少于3分钟。【4小时】</w:t>
      </w:r>
    </w:p>
    <w:p>
      <w:pPr>
        <w:spacing w:line="320" w:lineRule="exact"/>
        <w:ind w:firstLine="1050" w:firstLineChars="500"/>
        <w:rPr>
          <w:rFonts w:ascii="宋体" w:hAnsi="宋体"/>
          <w:szCs w:val="21"/>
        </w:rPr>
      </w:pPr>
    </w:p>
    <w:p>
      <w:pPr>
        <w:spacing w:line="320" w:lineRule="exact"/>
        <w:ind w:firstLine="840" w:firstLineChars="400"/>
        <w:rPr>
          <w:rFonts w:ascii="宋体" w:hAnsi="宋体"/>
          <w:szCs w:val="21"/>
        </w:rPr>
      </w:pPr>
      <w:r>
        <w:rPr>
          <w:rFonts w:hint="eastAsia" w:ascii="宋体" w:hAnsi="宋体"/>
          <w:szCs w:val="21"/>
        </w:rPr>
        <w:t>2.</w:t>
      </w:r>
      <w:r>
        <w:rPr>
          <w:rFonts w:ascii="宋体" w:hAnsi="宋体"/>
          <w:szCs w:val="21"/>
        </w:rPr>
        <w:t>作曲</w:t>
      </w:r>
      <w:r>
        <w:rPr>
          <w:rFonts w:hint="eastAsia" w:ascii="宋体" w:hAnsi="宋体"/>
          <w:szCs w:val="21"/>
        </w:rPr>
        <w:t>理论基础与音乐分析（4小时）：共2项，每项2小时。</w:t>
      </w:r>
    </w:p>
    <w:p>
      <w:pPr>
        <w:spacing w:line="320" w:lineRule="exact"/>
        <w:ind w:firstLine="1050" w:firstLineChars="500"/>
        <w:rPr>
          <w:rFonts w:ascii="宋体" w:hAnsi="宋体"/>
          <w:szCs w:val="21"/>
        </w:rPr>
      </w:pPr>
      <w:r>
        <w:rPr>
          <w:rFonts w:hint="eastAsia" w:ascii="宋体" w:hAnsi="宋体"/>
          <w:szCs w:val="21"/>
        </w:rPr>
        <w:t>a.作曲理论基础，b.音乐分析</w:t>
      </w:r>
    </w:p>
    <w:p>
      <w:pPr>
        <w:spacing w:line="320" w:lineRule="exact"/>
        <w:rPr>
          <w:rFonts w:ascii="宋体" w:hAnsi="宋体"/>
          <w:szCs w:val="21"/>
        </w:rPr>
      </w:pPr>
    </w:p>
    <w:p>
      <w:pPr>
        <w:spacing w:line="320" w:lineRule="exact"/>
        <w:rPr>
          <w:rFonts w:ascii="宋体" w:hAnsi="宋体"/>
          <w:szCs w:val="21"/>
        </w:rPr>
      </w:pPr>
      <w:r>
        <w:rPr>
          <w:rFonts w:hint="eastAsia" w:ascii="宋体" w:hAnsi="宋体"/>
          <w:szCs w:val="21"/>
        </w:rPr>
        <w:t xml:space="preserve">        3.中外音乐史(3小时): 共2项，每项1.5小时。</w:t>
      </w:r>
    </w:p>
    <w:p>
      <w:pPr>
        <w:spacing w:line="320" w:lineRule="exact"/>
        <w:ind w:firstLine="1050" w:firstLineChars="500"/>
        <w:rPr>
          <w:rFonts w:ascii="宋体" w:hAnsi="宋体"/>
          <w:szCs w:val="21"/>
        </w:rPr>
      </w:pPr>
      <w:r>
        <w:rPr>
          <w:rFonts w:hint="eastAsia" w:ascii="宋体" w:hAnsi="宋体"/>
          <w:szCs w:val="21"/>
        </w:rPr>
        <w:t>a.中国音乐史，b.西方音乐史</w:t>
      </w:r>
    </w:p>
    <w:p>
      <w:pPr>
        <w:spacing w:line="320" w:lineRule="exact"/>
        <w:rPr>
          <w:rFonts w:ascii="宋体" w:hAnsi="宋体"/>
          <w:szCs w:val="21"/>
        </w:rPr>
      </w:pPr>
    </w:p>
    <w:p>
      <w:pPr>
        <w:spacing w:line="320" w:lineRule="exact"/>
        <w:rPr>
          <w:rFonts w:ascii="宋体" w:hAnsi="宋体"/>
          <w:szCs w:val="21"/>
        </w:rPr>
      </w:pPr>
      <w:r>
        <w:rPr>
          <w:rFonts w:hint="eastAsia" w:ascii="宋体" w:hAnsi="宋体"/>
          <w:szCs w:val="21"/>
        </w:rPr>
        <w:t xml:space="preserve">        4.外语(3小时):英语、德语、法语、日语 任选一种</w:t>
      </w:r>
    </w:p>
    <w:p>
      <w:pPr>
        <w:spacing w:line="320" w:lineRule="exact"/>
        <w:rPr>
          <w:rFonts w:ascii="黑体" w:hAnsi="黑体" w:eastAsia="黑体"/>
          <w:b/>
          <w:szCs w:val="21"/>
        </w:rPr>
      </w:pPr>
    </w:p>
    <w:p>
      <w:pPr>
        <w:spacing w:line="260" w:lineRule="exact"/>
        <w:rPr>
          <w:rFonts w:eastAsia="黑体"/>
          <w:szCs w:val="21"/>
        </w:rPr>
      </w:pPr>
    </w:p>
    <w:p>
      <w:pPr>
        <w:spacing w:line="260" w:lineRule="exact"/>
        <w:rPr>
          <w:rFonts w:eastAsia="黑体"/>
          <w:szCs w:val="21"/>
        </w:rPr>
      </w:pPr>
    </w:p>
    <w:p>
      <w:pPr>
        <w:spacing w:line="260" w:lineRule="exact"/>
        <w:rPr>
          <w:rFonts w:eastAsia="黑体"/>
          <w:szCs w:val="21"/>
        </w:rPr>
      </w:pPr>
    </w:p>
    <w:p>
      <w:pPr>
        <w:spacing w:line="260" w:lineRule="exact"/>
        <w:rPr>
          <w:rFonts w:eastAsia="黑体"/>
          <w:szCs w:val="21"/>
        </w:rPr>
      </w:pPr>
    </w:p>
    <w:p>
      <w:pPr>
        <w:spacing w:line="480" w:lineRule="exact"/>
        <w:rPr>
          <w:rFonts w:ascii="华文行楷" w:eastAsia="华文行楷"/>
          <w:b/>
          <w:bCs/>
          <w:color w:val="000000" w:themeColor="text1"/>
          <w:sz w:val="36"/>
          <w:szCs w:val="36"/>
          <w:u w:val="single"/>
          <w14:textFill>
            <w14:solidFill>
              <w14:schemeClr w14:val="tx1"/>
            </w14:solidFill>
          </w14:textFill>
        </w:rPr>
      </w:pPr>
      <w:r>
        <w:rPr>
          <w:rFonts w:hint="eastAsia" w:ascii="华文行楷" w:eastAsia="华文行楷"/>
          <w:b/>
          <w:bCs/>
          <w:color w:val="000000" w:themeColor="text1"/>
          <w:sz w:val="36"/>
          <w:szCs w:val="36"/>
          <w:u w:val="single"/>
          <w14:textFill>
            <w14:solidFill>
              <w14:schemeClr w14:val="tx1"/>
            </w14:solidFill>
          </w14:textFill>
        </w:rPr>
        <w:t>培养部分：</w:t>
      </w:r>
    </w:p>
    <w:p>
      <w:pPr>
        <w:spacing w:line="480" w:lineRule="exact"/>
        <w:rPr>
          <w:rFonts w:ascii="华文行楷" w:eastAsia="华文行楷"/>
          <w:b/>
          <w:bCs/>
          <w:color w:val="FF0000"/>
          <w:sz w:val="36"/>
          <w:szCs w:val="36"/>
          <w:u w:val="single"/>
        </w:rPr>
      </w:pPr>
    </w:p>
    <w:p>
      <w:pPr>
        <w:spacing w:line="400" w:lineRule="exact"/>
        <w:jc w:val="center"/>
        <w:rPr>
          <w:rFonts w:ascii="黑体" w:eastAsia="黑体"/>
          <w:sz w:val="28"/>
          <w:szCs w:val="28"/>
        </w:rPr>
      </w:pPr>
      <w:r>
        <w:rPr>
          <w:rFonts w:hint="eastAsia" w:ascii="黑体" w:eastAsia="黑体"/>
          <w:sz w:val="28"/>
          <w:szCs w:val="28"/>
        </w:rPr>
        <w:t>上海音乐学院博士学位研究生培养方案</w:t>
      </w:r>
    </w:p>
    <w:p>
      <w:pPr>
        <w:spacing w:line="400" w:lineRule="exact"/>
        <w:jc w:val="center"/>
        <w:rPr>
          <w:rFonts w:ascii="华文楷体" w:hAnsi="华文楷体" w:eastAsia="华文楷体"/>
          <w:szCs w:val="21"/>
        </w:rPr>
      </w:pPr>
      <w:r>
        <w:rPr>
          <w:rFonts w:hint="eastAsia" w:ascii="华文楷体" w:hAnsi="华文楷体" w:eastAsia="华文楷体"/>
          <w:szCs w:val="21"/>
        </w:rPr>
        <w:t>（2017年6月修订）</w:t>
      </w:r>
    </w:p>
    <w:p>
      <w:pPr>
        <w:spacing w:line="400" w:lineRule="exact"/>
        <w:jc w:val="center"/>
        <w:rPr>
          <w:rFonts w:eastAsia="仿宋_GB2312"/>
          <w:b/>
        </w:rPr>
      </w:pPr>
    </w:p>
    <w:p>
      <w:pPr>
        <w:spacing w:line="400" w:lineRule="exact"/>
        <w:ind w:firstLine="432"/>
        <w:rPr>
          <w:rFonts w:ascii="宋体" w:hAnsi="宋体"/>
          <w:szCs w:val="21"/>
        </w:rPr>
      </w:pPr>
      <w:r>
        <w:rPr>
          <w:rFonts w:hint="eastAsia" w:ascii="宋体" w:hAnsi="宋体"/>
          <w:szCs w:val="21"/>
        </w:rPr>
        <w:t>博士研究生教育是我国高等教育的最高层次，其培养质量不仅作为衡量学校学术、科研及教学水平的尺度，同时也反映出学校对创造性高端人才培养机制的健全情况和学校学术氛围的优劣。为了进一步发展我院研究生教育，不断提高我院攻读博士学位研究生（以下简称博士生）的培养质量，根据《中华人民共和国学位条例》和国家教育部、国务院学位委员会的有关规定，结合我院具体情况，特对博士生的培养方案做如下修订。</w:t>
      </w:r>
    </w:p>
    <w:p>
      <w:pPr>
        <w:spacing w:line="400" w:lineRule="exact"/>
        <w:ind w:firstLine="432"/>
        <w:rPr>
          <w:rFonts w:ascii="宋体" w:hAnsi="宋体"/>
          <w:szCs w:val="21"/>
        </w:rPr>
      </w:pPr>
    </w:p>
    <w:p>
      <w:pPr>
        <w:spacing w:line="400" w:lineRule="exact"/>
        <w:rPr>
          <w:rFonts w:ascii="黑体" w:hAnsi="黑体" w:eastAsia="黑体"/>
          <w:sz w:val="28"/>
          <w:szCs w:val="28"/>
        </w:rPr>
      </w:pPr>
      <w:r>
        <w:rPr>
          <w:rFonts w:hint="eastAsia" w:ascii="黑体" w:hAnsi="黑体" w:eastAsia="黑体"/>
          <w:sz w:val="28"/>
          <w:szCs w:val="28"/>
        </w:rPr>
        <w:t>一、培养目标</w:t>
      </w:r>
    </w:p>
    <w:p>
      <w:pPr>
        <w:spacing w:line="400" w:lineRule="exact"/>
        <w:ind w:firstLine="420" w:firstLineChars="200"/>
        <w:rPr>
          <w:rFonts w:ascii="宋体" w:hAnsi="宋体"/>
          <w:szCs w:val="21"/>
        </w:rPr>
      </w:pPr>
      <w:r>
        <w:rPr>
          <w:rFonts w:hint="eastAsia" w:ascii="宋体" w:hAnsi="宋体"/>
          <w:szCs w:val="21"/>
        </w:rPr>
        <w:t>培养博士生应坚持“德、智、体、美”全面发展的方针，要求做到：</w:t>
      </w:r>
    </w:p>
    <w:p>
      <w:pPr>
        <w:spacing w:line="400" w:lineRule="exact"/>
        <w:ind w:firstLine="420" w:firstLineChars="200"/>
        <w:rPr>
          <w:rFonts w:ascii="宋体" w:hAnsi="宋体"/>
          <w:szCs w:val="21"/>
        </w:rPr>
      </w:pPr>
      <w:r>
        <w:rPr>
          <w:rFonts w:hint="eastAsia" w:ascii="宋体" w:hAnsi="宋体"/>
          <w:szCs w:val="21"/>
        </w:rPr>
        <w:t>1. 坚持四项基本原则，学习马列主义、毛泽东思想、邓小平理论、“三个代表”重要思想和“科学发展观”，遵纪守法，具有良好的道德品质和科研作风，有献身于科学的事业心、合作精神和创新精神，能积极为社会主义现代化建设事业和构建和谐社会服务。</w:t>
      </w:r>
    </w:p>
    <w:p>
      <w:pPr>
        <w:spacing w:line="400" w:lineRule="exact"/>
        <w:ind w:firstLine="411" w:firstLineChars="196"/>
        <w:rPr>
          <w:rFonts w:ascii="宋体" w:hAnsi="宋体"/>
          <w:szCs w:val="21"/>
        </w:rPr>
      </w:pPr>
      <w:r>
        <w:rPr>
          <w:rFonts w:hint="eastAsia" w:ascii="宋体" w:hAnsi="宋体"/>
          <w:szCs w:val="21"/>
        </w:rPr>
        <w:t>2. 具有坚实宽广的理论基础和系统深入的专业知识，严谨求实、创新探求的科学精神，追求卓越、尽善尽美的审美理想和艺术追求，广博宽厚的人文科学与社会科学素养，熟知本学科专业的经典文献、重要成果和研究方法，对本学科的发展历史、学术传统、研究现状及发展趋势有深入和独到的见解，并取得有特色及</w:t>
      </w:r>
      <w:r>
        <w:rPr>
          <w:rFonts w:ascii="宋体" w:hAnsi="宋体"/>
          <w:szCs w:val="21"/>
        </w:rPr>
        <w:t>创新性</w:t>
      </w:r>
      <w:r>
        <w:rPr>
          <w:rFonts w:hint="eastAsia" w:ascii="宋体" w:hAnsi="宋体"/>
          <w:szCs w:val="21"/>
        </w:rPr>
        <w:t>的</w:t>
      </w:r>
      <w:r>
        <w:rPr>
          <w:rFonts w:ascii="宋体" w:hAnsi="宋体"/>
          <w:szCs w:val="21"/>
        </w:rPr>
        <w:t>研究</w:t>
      </w:r>
      <w:r>
        <w:rPr>
          <w:rFonts w:hint="eastAsia" w:ascii="宋体" w:hAnsi="宋体"/>
          <w:szCs w:val="21"/>
        </w:rPr>
        <w:t>成果，能够熟练运用外文从事学术研究和国际交流，成为具有创造精神和创新能力，能够</w:t>
      </w:r>
      <w:r>
        <w:rPr>
          <w:rFonts w:ascii="宋体" w:hAnsi="宋体"/>
          <w:szCs w:val="21"/>
        </w:rPr>
        <w:t>独立从事</w:t>
      </w:r>
      <w:r>
        <w:rPr>
          <w:rFonts w:hint="eastAsia" w:ascii="宋体" w:hAnsi="宋体"/>
          <w:szCs w:val="21"/>
        </w:rPr>
        <w:t>艺术（音乐）创作、表演、</w:t>
      </w:r>
      <w:r>
        <w:rPr>
          <w:rFonts w:ascii="宋体" w:hAnsi="宋体"/>
          <w:szCs w:val="21"/>
        </w:rPr>
        <w:t>教学和</w:t>
      </w:r>
      <w:r>
        <w:rPr>
          <w:rFonts w:hint="eastAsia" w:ascii="宋体" w:hAnsi="宋体"/>
          <w:szCs w:val="21"/>
        </w:rPr>
        <w:t>理论</w:t>
      </w:r>
      <w:r>
        <w:rPr>
          <w:rFonts w:ascii="宋体" w:hAnsi="宋体"/>
          <w:szCs w:val="21"/>
        </w:rPr>
        <w:t>研究的高层次</w:t>
      </w:r>
      <w:r>
        <w:rPr>
          <w:rFonts w:hint="eastAsia" w:ascii="宋体" w:hAnsi="宋体"/>
          <w:szCs w:val="21"/>
        </w:rPr>
        <w:t>领军型</w:t>
      </w:r>
      <w:r>
        <w:rPr>
          <w:rFonts w:ascii="宋体" w:hAnsi="宋体"/>
          <w:szCs w:val="21"/>
        </w:rPr>
        <w:t>人才</w:t>
      </w:r>
      <w:r>
        <w:rPr>
          <w:rFonts w:hint="eastAsia" w:ascii="宋体" w:hAnsi="宋体"/>
          <w:szCs w:val="21"/>
        </w:rPr>
        <w:t>。</w:t>
      </w:r>
    </w:p>
    <w:p>
      <w:pPr>
        <w:spacing w:line="400" w:lineRule="exact"/>
        <w:rPr>
          <w:rFonts w:ascii="宋体" w:hAnsi="宋体"/>
          <w:szCs w:val="21"/>
        </w:rPr>
      </w:pPr>
    </w:p>
    <w:p>
      <w:pPr>
        <w:spacing w:line="400" w:lineRule="exact"/>
        <w:rPr>
          <w:rFonts w:ascii="黑体" w:hAnsi="黑体" w:eastAsia="黑体"/>
          <w:sz w:val="28"/>
          <w:szCs w:val="28"/>
        </w:rPr>
      </w:pPr>
      <w:r>
        <w:rPr>
          <w:rFonts w:hint="eastAsia" w:ascii="黑体" w:hAnsi="黑体" w:eastAsia="黑体"/>
          <w:sz w:val="28"/>
          <w:szCs w:val="28"/>
        </w:rPr>
        <w:t>二、培养年限及相关事宜</w:t>
      </w:r>
    </w:p>
    <w:p>
      <w:pPr>
        <w:spacing w:line="400" w:lineRule="exact"/>
        <w:ind w:left="337" w:leftChars="160" w:hanging="1"/>
        <w:rPr>
          <w:rFonts w:ascii="宋体" w:hAnsi="宋体"/>
          <w:szCs w:val="21"/>
        </w:rPr>
      </w:pPr>
      <w:r>
        <w:rPr>
          <w:rFonts w:hint="eastAsia" w:ascii="宋体" w:hAnsi="宋体"/>
          <w:szCs w:val="21"/>
        </w:rPr>
        <w:t>1. 学制为3年，但培养年限实行国际通用的弹性制，可延至6年完成学业；</w:t>
      </w:r>
    </w:p>
    <w:p>
      <w:pPr>
        <w:spacing w:line="400" w:lineRule="exact"/>
        <w:ind w:left="640" w:leftChars="158" w:hanging="308" w:hangingChars="147"/>
        <w:rPr>
          <w:rFonts w:ascii="宋体" w:hAnsi="宋体"/>
          <w:szCs w:val="21"/>
        </w:rPr>
      </w:pPr>
      <w:r>
        <w:rPr>
          <w:rFonts w:hint="eastAsia" w:ascii="宋体" w:hAnsi="宋体"/>
          <w:szCs w:val="21"/>
        </w:rPr>
        <w:t>2. 博士生在3年以内修满全部学位课程学分，通过中期考核获得“上海音乐学院博士候选人”资格,通过学位论文开题报告或学位作品构思报告；</w:t>
      </w:r>
    </w:p>
    <w:p>
      <w:pPr>
        <w:spacing w:line="400" w:lineRule="exact"/>
        <w:ind w:left="638" w:leftChars="158" w:hanging="306" w:hangingChars="146"/>
        <w:rPr>
          <w:rFonts w:ascii="宋体" w:hAnsi="宋体"/>
          <w:szCs w:val="21"/>
        </w:rPr>
      </w:pPr>
      <w:r>
        <w:rPr>
          <w:rFonts w:hint="eastAsia" w:ascii="宋体" w:hAnsi="宋体"/>
          <w:szCs w:val="21"/>
        </w:rPr>
        <w:t>3. 博士生可在3-6年内完成学位论文或学位作品，并向研究生部提出论文答辩或作品评审（作品评审一般要求用音乐会形式，如条件不允许，也可只提供4-5部作品的总谱，且其中至少2-3部提供音/视频文件）；</w:t>
      </w:r>
    </w:p>
    <w:p>
      <w:pPr>
        <w:spacing w:line="400" w:lineRule="exact"/>
        <w:ind w:firstLine="413" w:firstLineChars="197"/>
        <w:rPr>
          <w:rFonts w:ascii="宋体" w:hAnsi="宋体"/>
          <w:szCs w:val="21"/>
        </w:rPr>
      </w:pPr>
      <w:r>
        <w:rPr>
          <w:rFonts w:hint="eastAsia" w:ascii="宋体" w:hAnsi="宋体"/>
          <w:szCs w:val="21"/>
        </w:rPr>
        <w:t>4. 博士生按规定全额交纳3年的学费；</w:t>
      </w:r>
    </w:p>
    <w:p>
      <w:pPr>
        <w:spacing w:line="400" w:lineRule="exact"/>
        <w:ind w:firstLine="413" w:firstLineChars="197"/>
        <w:rPr>
          <w:rFonts w:ascii="宋体" w:hAnsi="宋体"/>
          <w:szCs w:val="21"/>
        </w:rPr>
      </w:pPr>
      <w:r>
        <w:rPr>
          <w:rFonts w:hint="eastAsia" w:ascii="宋体" w:hAnsi="宋体"/>
          <w:szCs w:val="21"/>
        </w:rPr>
        <w:t>5. 超过规定的培养年限，博士生必须办理延长学习年限的申请；</w:t>
      </w:r>
    </w:p>
    <w:p>
      <w:pPr>
        <w:spacing w:line="400" w:lineRule="exact"/>
        <w:ind w:left="640" w:leftChars="158" w:hanging="308" w:hangingChars="147"/>
        <w:rPr>
          <w:rFonts w:ascii="宋体" w:hAnsi="宋体"/>
          <w:szCs w:val="21"/>
        </w:rPr>
      </w:pPr>
      <w:r>
        <w:rPr>
          <w:rFonts w:hint="eastAsia" w:ascii="宋体" w:hAnsi="宋体"/>
          <w:szCs w:val="21"/>
        </w:rPr>
        <w:t>6. 有关博士生学位课程学分、外语达标、中期考核、论文开题报告及作品设计报告、论文答辩及作品评审等事宜的具体要求及因种种原因而发生的费用情况按相关规定办理。</w:t>
      </w:r>
    </w:p>
    <w:p>
      <w:pPr>
        <w:spacing w:line="400" w:lineRule="exact"/>
        <w:ind w:firstLine="413" w:firstLineChars="197"/>
        <w:rPr>
          <w:rFonts w:ascii="宋体" w:hAnsi="宋体"/>
          <w:szCs w:val="21"/>
        </w:rPr>
      </w:pPr>
      <w:r>
        <w:rPr>
          <w:rFonts w:hint="eastAsia" w:ascii="宋体" w:hAnsi="宋体"/>
          <w:szCs w:val="21"/>
        </w:rPr>
        <w:t>7. 从第4年起，学校不再提供博士生一切相关的生活补贴及住宿安排等，根据国家拨款政策，指导教师与研究生所产生的相关费用问题由双方自行解决。</w:t>
      </w:r>
    </w:p>
    <w:p>
      <w:pPr>
        <w:spacing w:line="400" w:lineRule="exact"/>
        <w:ind w:firstLine="413" w:firstLineChars="197"/>
        <w:rPr>
          <w:rFonts w:ascii="宋体" w:hAnsi="宋体"/>
          <w:szCs w:val="21"/>
        </w:rPr>
      </w:pPr>
    </w:p>
    <w:p>
      <w:pPr>
        <w:spacing w:line="400" w:lineRule="exact"/>
        <w:rPr>
          <w:rFonts w:ascii="黑体" w:hAnsi="黑体" w:eastAsia="黑体"/>
          <w:sz w:val="28"/>
          <w:szCs w:val="28"/>
        </w:rPr>
      </w:pPr>
      <w:r>
        <w:rPr>
          <w:rFonts w:hint="eastAsia" w:ascii="黑体" w:hAnsi="黑体" w:eastAsia="黑体"/>
          <w:sz w:val="28"/>
          <w:szCs w:val="28"/>
        </w:rPr>
        <w:t>三、培养方案</w:t>
      </w:r>
    </w:p>
    <w:p>
      <w:pPr>
        <w:pStyle w:val="7"/>
        <w:spacing w:line="400" w:lineRule="exact"/>
        <w:ind w:left="1541" w:leftChars="137" w:hanging="1253" w:hangingChars="597"/>
        <w:rPr>
          <w:sz w:val="21"/>
          <w:szCs w:val="21"/>
          <w:lang w:eastAsia="zh-CN"/>
        </w:rPr>
      </w:pPr>
      <w:r>
        <w:rPr>
          <w:rFonts w:hint="eastAsia" w:ascii="宋体" w:hAnsi="宋体"/>
          <w:sz w:val="21"/>
          <w:szCs w:val="21"/>
          <w:lang w:eastAsia="zh-CN"/>
        </w:rPr>
        <w:t xml:space="preserve">1. </w:t>
      </w:r>
      <w:r>
        <w:rPr>
          <w:rFonts w:hint="eastAsia"/>
          <w:sz w:val="21"/>
          <w:szCs w:val="21"/>
          <w:lang w:eastAsia="zh-CN"/>
        </w:rPr>
        <w:t>文献阅读：各方向博士研究生须在就读期间，完成至少10篇（部）本研究领域的外文文献资料、40篇（部）本研究领域和相关领域的中文文献的阅读（古代音乐史方向的研究生须完成一定量的古汉语文献），并撰写读书札记，接受导师、各专业研究生培养指导委员分会或研究生部的抽查；</w:t>
      </w:r>
    </w:p>
    <w:p>
      <w:pPr>
        <w:spacing w:line="400" w:lineRule="exact"/>
        <w:ind w:left="1537" w:leftChars="182" w:hanging="1155" w:hangingChars="550"/>
        <w:rPr>
          <w:rFonts w:ascii="宋体" w:hAnsi="宋体"/>
          <w:szCs w:val="21"/>
        </w:rPr>
      </w:pPr>
      <w:r>
        <w:rPr>
          <w:rFonts w:hint="eastAsia" w:ascii="宋体" w:hAnsi="宋体"/>
          <w:szCs w:val="21"/>
        </w:rPr>
        <w:t>2. 学术论文：音乐学各方向和作曲理论各方向博士研究生，须在就读期间完成并发表至少两篇本研究领域的学</w:t>
      </w:r>
      <w:r>
        <w:rPr>
          <w:rFonts w:hint="eastAsia"/>
          <w:szCs w:val="21"/>
        </w:rPr>
        <w:t>术论文，每篇论文不少于8000字；作曲理论各方向博士研究生也可以提供一部不少于10分钟的管弦乐，或相当于管弦乐规模的任何编制的作品来替代该两篇学术论文；</w:t>
      </w:r>
    </w:p>
    <w:p>
      <w:pPr>
        <w:spacing w:line="400" w:lineRule="exact"/>
        <w:ind w:left="1873" w:leftChars="140" w:hanging="1579" w:hangingChars="752"/>
        <w:rPr>
          <w:rFonts w:ascii="宋体" w:hAnsi="宋体"/>
          <w:szCs w:val="21"/>
        </w:rPr>
      </w:pPr>
      <w:r>
        <w:rPr>
          <w:rFonts w:hint="eastAsia" w:ascii="宋体" w:hAnsi="宋体"/>
          <w:szCs w:val="21"/>
        </w:rPr>
        <w:t>3. 实验室工作：作曲方向的博士研究生须在就读期间进入本院电子音乐实验室学习、研究至少一</w:t>
      </w:r>
    </w:p>
    <w:p>
      <w:pPr>
        <w:spacing w:line="400" w:lineRule="exact"/>
        <w:ind w:firstLine="1575" w:firstLineChars="750"/>
        <w:rPr>
          <w:rFonts w:ascii="宋体" w:hAnsi="宋体"/>
          <w:szCs w:val="21"/>
        </w:rPr>
      </w:pPr>
      <w:r>
        <w:rPr>
          <w:rFonts w:hint="eastAsia" w:ascii="宋体" w:hAnsi="宋体"/>
          <w:szCs w:val="21"/>
        </w:rPr>
        <w:t>个学期，并创作一部纯电子音乐或电子媒介加常规乐器的作品一部；</w:t>
      </w:r>
    </w:p>
    <w:p>
      <w:pPr>
        <w:spacing w:line="400" w:lineRule="exact"/>
        <w:ind w:left="1659" w:leftChars="140" w:hanging="1365" w:hangingChars="650"/>
        <w:rPr>
          <w:rFonts w:ascii="宋体" w:hAnsi="宋体"/>
          <w:szCs w:val="21"/>
        </w:rPr>
      </w:pPr>
      <w:r>
        <w:rPr>
          <w:rFonts w:hint="eastAsia" w:ascii="宋体" w:hAnsi="宋体"/>
          <w:szCs w:val="21"/>
        </w:rPr>
        <w:t>4. 学术报告：各方向博士研究生须在就读期间，公开举办至少2场学术报告会或学术讲座，每场时间约为60分钟；</w:t>
      </w:r>
    </w:p>
    <w:p>
      <w:pPr>
        <w:spacing w:line="400" w:lineRule="exact"/>
        <w:ind w:firstLine="315" w:firstLineChars="150"/>
        <w:rPr>
          <w:rFonts w:ascii="宋体" w:hAnsi="宋体"/>
          <w:szCs w:val="21"/>
        </w:rPr>
      </w:pPr>
      <w:r>
        <w:rPr>
          <w:rFonts w:hint="eastAsia" w:ascii="宋体" w:hAnsi="宋体"/>
          <w:szCs w:val="21"/>
        </w:rPr>
        <w:t>5. 课程学习：完成《博士研究生教学方案》上规定的各类学位课程学分并通过外语达标要求。</w:t>
      </w:r>
    </w:p>
    <w:p>
      <w:pPr>
        <w:spacing w:line="400" w:lineRule="exact"/>
        <w:ind w:left="1659" w:leftChars="140" w:hanging="1365" w:hangingChars="650"/>
        <w:rPr>
          <w:rFonts w:ascii="宋体" w:hAnsi="宋体"/>
          <w:szCs w:val="21"/>
        </w:rPr>
      </w:pPr>
      <w:r>
        <w:rPr>
          <w:rFonts w:hint="eastAsia" w:ascii="宋体" w:hAnsi="宋体"/>
          <w:szCs w:val="21"/>
        </w:rPr>
        <w:t>6. 外语达标：通过本院三级学位英语考试（程度相当国家英语六级）；其它语种参照此达标要求通过相应的国家或本院的考试。</w:t>
      </w:r>
    </w:p>
    <w:p>
      <w:pPr>
        <w:pStyle w:val="7"/>
        <w:rPr>
          <w:lang w:eastAsia="zh-CN"/>
        </w:rPr>
      </w:pPr>
    </w:p>
    <w:p>
      <w:pPr>
        <w:pStyle w:val="7"/>
        <w:ind w:firstLine="413" w:firstLineChars="197"/>
        <w:rPr>
          <w:lang w:eastAsia="zh-CN"/>
        </w:rPr>
      </w:pPr>
      <w:r>
        <w:rPr>
          <w:rFonts w:hint="eastAsia"/>
          <w:sz w:val="21"/>
          <w:szCs w:val="21"/>
          <w:lang w:eastAsia="zh-CN"/>
        </w:rPr>
        <w:t>7. 教学方案</w:t>
      </w:r>
      <w:r>
        <w:rPr>
          <w:rFonts w:hint="eastAsia"/>
          <w:lang w:eastAsia="zh-CN"/>
        </w:rPr>
        <w:t xml:space="preserve">： </w:t>
      </w:r>
    </w:p>
    <w:p>
      <w:pPr>
        <w:pStyle w:val="7"/>
        <w:ind w:firstLine="472" w:firstLineChars="197"/>
        <w:rPr>
          <w:lang w:eastAsia="zh-CN"/>
        </w:rPr>
      </w:pPr>
    </w:p>
    <w:p>
      <w:pPr>
        <w:pStyle w:val="7"/>
        <w:ind w:firstLine="472" w:firstLineChars="197"/>
        <w:rPr>
          <w:lang w:eastAsia="zh-CN"/>
        </w:rPr>
      </w:pPr>
    </w:p>
    <w:p>
      <w:pPr>
        <w:spacing w:line="400" w:lineRule="exact"/>
        <w:rPr>
          <w:rFonts w:ascii="黑体" w:hAnsi="黑体" w:eastAsia="黑体"/>
          <w:sz w:val="28"/>
          <w:szCs w:val="28"/>
        </w:rPr>
      </w:pPr>
      <w:r>
        <w:rPr>
          <w:rFonts w:hint="eastAsia" w:ascii="黑体" w:hAnsi="黑体" w:eastAsia="黑体"/>
          <w:sz w:val="28"/>
          <w:szCs w:val="28"/>
        </w:rPr>
        <w:t>（一）音乐与舞蹈学</w:t>
      </w:r>
    </w:p>
    <w:p>
      <w:pPr>
        <w:spacing w:line="400" w:lineRule="exact"/>
        <w:ind w:firstLine="411" w:firstLineChars="196"/>
        <w:rPr>
          <w:rFonts w:ascii="宋体" w:hAnsi="宋体"/>
          <w:b/>
          <w:szCs w:val="21"/>
          <w:u w:val="single"/>
        </w:rPr>
      </w:pPr>
      <w:r>
        <w:rPr>
          <w:rFonts w:hint="eastAsia" w:ascii="黑体" w:hAnsi="黑体" w:eastAsia="黑体"/>
        </w:rPr>
        <w:t>1、作曲</w:t>
      </w:r>
      <w:r>
        <w:rPr>
          <w:rFonts w:hint="eastAsia" w:ascii="宋体" w:hAnsi="宋体"/>
          <w:szCs w:val="21"/>
        </w:rPr>
        <w:t>（共</w:t>
      </w:r>
      <w:r>
        <w:rPr>
          <w:rFonts w:hint="eastAsia" w:ascii="宋体" w:hAnsi="宋体"/>
          <w:b/>
          <w:szCs w:val="21"/>
        </w:rPr>
        <w:t>74</w:t>
      </w:r>
      <w:r>
        <w:rPr>
          <w:rFonts w:hint="eastAsia" w:ascii="宋体" w:hAnsi="宋体"/>
          <w:szCs w:val="21"/>
        </w:rPr>
        <w:t>学分）</w:t>
      </w:r>
    </w:p>
    <w:p>
      <w:pPr>
        <w:tabs>
          <w:tab w:val="left" w:pos="1398"/>
          <w:tab w:val="left" w:pos="3531"/>
          <w:tab w:val="left" w:pos="4788"/>
          <w:tab w:val="left" w:pos="6062"/>
          <w:tab w:val="left" w:pos="7245"/>
          <w:tab w:val="left" w:pos="8324"/>
        </w:tabs>
        <w:spacing w:line="400" w:lineRule="exact"/>
        <w:ind w:left="252" w:leftChars="120" w:firstLine="736" w:firstLineChars="349"/>
        <w:rPr>
          <w:rFonts w:ascii="宋体" w:hAnsi="宋体"/>
          <w:b/>
          <w:bCs/>
          <w:szCs w:val="21"/>
        </w:rPr>
      </w:pPr>
      <w:r>
        <w:rPr>
          <w:rFonts w:hint="eastAsia" w:ascii="宋体" w:hAnsi="宋体"/>
          <w:b/>
          <w:bCs/>
          <w:szCs w:val="21"/>
        </w:rPr>
        <w:t>共同课 (共18学分)</w:t>
      </w:r>
      <w:r>
        <w:rPr>
          <w:rFonts w:ascii="宋体" w:hAnsi="宋体"/>
          <w:b/>
          <w:bCs/>
          <w:szCs w:val="21"/>
        </w:rPr>
        <w:tab/>
      </w:r>
    </w:p>
    <w:p>
      <w:pPr>
        <w:spacing w:line="400" w:lineRule="exact"/>
        <w:ind w:firstLine="1572" w:firstLineChars="749"/>
        <w:rPr>
          <w:rFonts w:ascii="宋体" w:hAnsi="宋体"/>
          <w:b/>
          <w:bCs/>
          <w:szCs w:val="21"/>
        </w:rPr>
      </w:pPr>
      <w:r>
        <w:rPr>
          <w:rFonts w:hint="eastAsia" w:ascii="宋体" w:hAnsi="宋体"/>
          <w:szCs w:val="21"/>
        </w:rPr>
        <w:t>政治                             6学分 [3学分/学期×2]</w:t>
      </w:r>
      <w:r>
        <w:rPr>
          <w:rFonts w:ascii="宋体" w:hAnsi="宋体"/>
          <w:szCs w:val="21"/>
        </w:rPr>
        <w:tab/>
      </w:r>
      <w:r>
        <w:rPr>
          <w:rFonts w:ascii="宋体" w:hAnsi="宋体"/>
          <w:b/>
          <w:bCs/>
          <w:szCs w:val="21"/>
        </w:rPr>
        <w:tab/>
      </w:r>
    </w:p>
    <w:p>
      <w:pPr>
        <w:spacing w:line="400" w:lineRule="exact"/>
        <w:ind w:firstLine="1572" w:firstLineChars="749"/>
        <w:rPr>
          <w:rFonts w:ascii="宋体" w:hAnsi="宋体"/>
          <w:b/>
          <w:bCs/>
          <w:szCs w:val="21"/>
        </w:rPr>
      </w:pPr>
      <w:r>
        <w:rPr>
          <w:rFonts w:hint="eastAsia" w:ascii="宋体" w:hAnsi="宋体"/>
          <w:szCs w:val="21"/>
        </w:rPr>
        <w:t>英语                             6学分 [3学分/学期×2]</w:t>
      </w:r>
      <w:r>
        <w:rPr>
          <w:rFonts w:ascii="宋体" w:hAnsi="宋体"/>
          <w:szCs w:val="21"/>
        </w:rPr>
        <w:tab/>
      </w:r>
      <w:r>
        <w:rPr>
          <w:rFonts w:ascii="宋体" w:hAnsi="宋体"/>
          <w:b/>
          <w:bCs/>
          <w:szCs w:val="21"/>
        </w:rPr>
        <w:tab/>
      </w:r>
      <w:r>
        <w:rPr>
          <w:rFonts w:ascii="宋体" w:hAnsi="宋体"/>
          <w:b/>
          <w:bCs/>
          <w:szCs w:val="21"/>
        </w:rPr>
        <w:tab/>
      </w:r>
    </w:p>
    <w:p>
      <w:pPr>
        <w:tabs>
          <w:tab w:val="left" w:pos="1398"/>
          <w:tab w:val="left" w:pos="3531"/>
          <w:tab w:val="left" w:pos="4788"/>
          <w:tab w:val="left" w:pos="6062"/>
          <w:tab w:val="left" w:pos="7245"/>
          <w:tab w:val="left" w:pos="8324"/>
        </w:tabs>
        <w:spacing w:line="400" w:lineRule="exact"/>
        <w:ind w:left="252" w:leftChars="120" w:firstLine="1253" w:firstLineChars="597"/>
        <w:rPr>
          <w:rFonts w:ascii="宋体" w:hAnsi="宋体"/>
          <w:b/>
          <w:bCs/>
          <w:szCs w:val="21"/>
        </w:rPr>
      </w:pPr>
      <w:r>
        <w:rPr>
          <w:rFonts w:hint="eastAsia" w:ascii="宋体" w:hAnsi="宋体"/>
          <w:szCs w:val="21"/>
        </w:rPr>
        <w:t>第二外国语</w:t>
      </w:r>
      <w:r>
        <w:rPr>
          <w:rFonts w:ascii="宋体" w:hAnsi="宋体"/>
          <w:szCs w:val="21"/>
        </w:rPr>
        <w:t xml:space="preserve">  </w:t>
      </w:r>
      <w:r>
        <w:rPr>
          <w:rFonts w:hint="eastAsia" w:ascii="宋体" w:hAnsi="宋体"/>
          <w:szCs w:val="21"/>
        </w:rPr>
        <w:t xml:space="preserve">                     6学分[3学分/学期×2]</w:t>
      </w:r>
    </w:p>
    <w:p>
      <w:pPr>
        <w:tabs>
          <w:tab w:val="left" w:pos="3531"/>
          <w:tab w:val="left" w:pos="4788"/>
          <w:tab w:val="left" w:pos="6062"/>
          <w:tab w:val="left" w:pos="7245"/>
          <w:tab w:val="left" w:pos="8324"/>
        </w:tabs>
        <w:spacing w:line="400" w:lineRule="exact"/>
        <w:ind w:firstLine="942" w:firstLineChars="447"/>
        <w:rPr>
          <w:rFonts w:ascii="宋体" w:hAnsi="宋体"/>
          <w:b/>
          <w:bCs/>
          <w:szCs w:val="21"/>
        </w:rPr>
      </w:pPr>
      <w:r>
        <w:rPr>
          <w:rFonts w:hint="eastAsia" w:ascii="宋体" w:hAnsi="宋体"/>
          <w:b/>
          <w:bCs/>
          <w:szCs w:val="21"/>
        </w:rPr>
        <w:t xml:space="preserve">主课和学位论文（18学分）                    </w:t>
      </w:r>
      <w:r>
        <w:rPr>
          <w:rFonts w:hint="eastAsia" w:ascii="宋体" w:hAnsi="宋体"/>
          <w:szCs w:val="21"/>
        </w:rPr>
        <w:t>[3学分/学期×6]</w:t>
      </w:r>
      <w:r>
        <w:rPr>
          <w:rFonts w:ascii="宋体" w:hAnsi="宋体"/>
          <w:szCs w:val="21"/>
        </w:rPr>
        <w:tab/>
      </w:r>
      <w:r>
        <w:rPr>
          <w:rFonts w:ascii="宋体" w:hAnsi="宋体"/>
          <w:b/>
          <w:bCs/>
          <w:szCs w:val="21"/>
        </w:rPr>
        <w:tab/>
      </w:r>
    </w:p>
    <w:p>
      <w:pPr>
        <w:spacing w:line="400" w:lineRule="exact"/>
        <w:ind w:firstLine="942" w:firstLineChars="447"/>
        <w:rPr>
          <w:rFonts w:ascii="宋体" w:hAnsi="宋体"/>
          <w:b/>
          <w:bCs/>
          <w:szCs w:val="21"/>
        </w:rPr>
      </w:pPr>
      <w:r>
        <w:rPr>
          <w:rFonts w:hint="eastAsia" w:ascii="宋体" w:hAnsi="宋体"/>
          <w:b/>
          <w:bCs/>
          <w:szCs w:val="21"/>
        </w:rPr>
        <w:t>专业必修课（共30学分）</w:t>
      </w:r>
    </w:p>
    <w:p>
      <w:pPr>
        <w:spacing w:line="400" w:lineRule="exact"/>
        <w:ind w:firstLine="1465" w:firstLineChars="698"/>
        <w:rPr>
          <w:rFonts w:ascii="宋体" w:hAnsi="宋体"/>
          <w:szCs w:val="21"/>
        </w:rPr>
      </w:pPr>
      <w:r>
        <w:rPr>
          <w:rFonts w:hint="eastAsia" w:ascii="宋体" w:hAnsi="宋体"/>
          <w:szCs w:val="21"/>
        </w:rPr>
        <w:t>中外作曲理论文献研读              3学分[3学分/学期×1]</w:t>
      </w:r>
    </w:p>
    <w:p>
      <w:pPr>
        <w:spacing w:line="400" w:lineRule="exact"/>
        <w:ind w:firstLine="1465" w:firstLineChars="698"/>
        <w:rPr>
          <w:rFonts w:ascii="宋体" w:hAnsi="宋体"/>
          <w:szCs w:val="21"/>
        </w:rPr>
      </w:pPr>
      <w:r>
        <w:rPr>
          <w:rFonts w:hint="eastAsia" w:ascii="宋体" w:hAnsi="宋体"/>
          <w:szCs w:val="21"/>
        </w:rPr>
        <w:t>音乐史论或美学                    6学分[3学分/学期×2]</w:t>
      </w:r>
    </w:p>
    <w:p>
      <w:pPr>
        <w:spacing w:line="400" w:lineRule="exact"/>
        <w:ind w:firstLine="1465" w:firstLineChars="698"/>
        <w:rPr>
          <w:rFonts w:ascii="宋体" w:hAnsi="宋体"/>
          <w:szCs w:val="21"/>
        </w:rPr>
      </w:pPr>
      <w:r>
        <w:rPr>
          <w:rFonts w:hint="eastAsia" w:ascii="宋体" w:hAnsi="宋体"/>
          <w:szCs w:val="21"/>
        </w:rPr>
        <w:t>作曲技术理论                      6学分[3学分/学期×2]</w:t>
      </w:r>
    </w:p>
    <w:p>
      <w:pPr>
        <w:spacing w:line="400" w:lineRule="exact"/>
        <w:ind w:firstLine="1465" w:firstLineChars="698"/>
        <w:rPr>
          <w:rFonts w:ascii="宋体" w:hAnsi="宋体"/>
          <w:szCs w:val="21"/>
        </w:rPr>
      </w:pPr>
      <w:r>
        <w:rPr>
          <w:rFonts w:hint="eastAsia" w:ascii="宋体" w:hAnsi="宋体"/>
          <w:szCs w:val="21"/>
        </w:rPr>
        <w:t>音乐形态研究                      6学分[3学分/学期×2]</w:t>
      </w:r>
    </w:p>
    <w:p>
      <w:pPr>
        <w:spacing w:line="400" w:lineRule="exact"/>
        <w:ind w:firstLine="1465" w:firstLineChars="698"/>
        <w:rPr>
          <w:rFonts w:ascii="宋体" w:hAnsi="宋体"/>
          <w:szCs w:val="21"/>
        </w:rPr>
      </w:pPr>
      <w:r>
        <w:rPr>
          <w:rFonts w:hint="eastAsia" w:ascii="宋体" w:hAnsi="宋体"/>
          <w:szCs w:val="21"/>
        </w:rPr>
        <w:t>电子音乐                          6学分[3学分/学期×2]</w:t>
      </w:r>
    </w:p>
    <w:p>
      <w:pPr>
        <w:tabs>
          <w:tab w:val="left" w:pos="1398"/>
          <w:tab w:val="left" w:pos="3531"/>
          <w:tab w:val="left" w:pos="4788"/>
          <w:tab w:val="left" w:pos="6062"/>
          <w:tab w:val="left" w:pos="7245"/>
          <w:tab w:val="left" w:pos="8324"/>
        </w:tabs>
        <w:spacing w:line="400" w:lineRule="exact"/>
        <w:ind w:firstLine="1465" w:firstLineChars="698"/>
        <w:rPr>
          <w:rFonts w:ascii="宋体" w:hAnsi="宋体"/>
          <w:szCs w:val="21"/>
        </w:rPr>
      </w:pPr>
      <w:r>
        <w:rPr>
          <w:rFonts w:hint="eastAsia" w:ascii="宋体" w:hAnsi="宋体"/>
          <w:szCs w:val="21"/>
        </w:rPr>
        <w:t>学科专题研讨                      3学分[3学分/学期×1]</w:t>
      </w:r>
    </w:p>
    <w:p>
      <w:pPr>
        <w:tabs>
          <w:tab w:val="left" w:pos="975"/>
          <w:tab w:val="left" w:pos="3531"/>
          <w:tab w:val="left" w:pos="4788"/>
          <w:tab w:val="left" w:pos="6062"/>
          <w:tab w:val="left" w:pos="7245"/>
          <w:tab w:val="left" w:pos="8324"/>
        </w:tabs>
        <w:spacing w:line="400" w:lineRule="exact"/>
        <w:ind w:left="252" w:leftChars="120" w:firstLine="632" w:firstLineChars="300"/>
        <w:rPr>
          <w:rFonts w:ascii="宋体" w:hAnsi="宋体"/>
          <w:b/>
          <w:bCs/>
          <w:szCs w:val="21"/>
        </w:rPr>
      </w:pPr>
      <w:r>
        <w:rPr>
          <w:rFonts w:hint="eastAsia" w:ascii="宋体" w:hAnsi="宋体"/>
          <w:b/>
          <w:bCs/>
          <w:szCs w:val="21"/>
        </w:rPr>
        <w:t>选修课(共8学分)</w:t>
      </w:r>
    </w:p>
    <w:p>
      <w:pPr>
        <w:tabs>
          <w:tab w:val="left" w:pos="1398"/>
          <w:tab w:val="left" w:pos="3531"/>
          <w:tab w:val="left" w:pos="4788"/>
          <w:tab w:val="left" w:pos="6062"/>
          <w:tab w:val="left" w:pos="7245"/>
          <w:tab w:val="left" w:pos="8324"/>
        </w:tabs>
        <w:spacing w:line="400" w:lineRule="exact"/>
        <w:ind w:left="252" w:leftChars="120" w:firstLine="1043" w:firstLineChars="497"/>
        <w:rPr>
          <w:rFonts w:ascii="宋体" w:hAnsi="宋体"/>
          <w:b/>
          <w:bCs/>
          <w:szCs w:val="21"/>
        </w:rPr>
      </w:pPr>
      <w:r>
        <w:rPr>
          <w:rFonts w:hint="eastAsia" w:ascii="宋体" w:hAnsi="宋体"/>
          <w:szCs w:val="21"/>
        </w:rPr>
        <w:t>本学科硕研课程                     2学分(1学期)</w:t>
      </w:r>
    </w:p>
    <w:p>
      <w:pPr>
        <w:tabs>
          <w:tab w:val="left" w:pos="1398"/>
          <w:tab w:val="left" w:pos="3531"/>
          <w:tab w:val="left" w:pos="4788"/>
          <w:tab w:val="left" w:pos="6062"/>
          <w:tab w:val="left" w:pos="7245"/>
          <w:tab w:val="left" w:pos="8324"/>
        </w:tabs>
        <w:spacing w:line="400" w:lineRule="exact"/>
        <w:ind w:left="252" w:leftChars="120" w:firstLine="1043" w:firstLineChars="497"/>
        <w:rPr>
          <w:rFonts w:ascii="宋体" w:hAnsi="宋体"/>
          <w:b/>
          <w:bCs/>
          <w:szCs w:val="21"/>
        </w:rPr>
      </w:pPr>
      <w:r>
        <w:rPr>
          <w:rFonts w:hint="eastAsia" w:ascii="宋体" w:hAnsi="宋体"/>
          <w:szCs w:val="21"/>
        </w:rPr>
        <w:t>非本学科硕研课程                   2学分(1学期)</w:t>
      </w:r>
    </w:p>
    <w:p>
      <w:pPr>
        <w:tabs>
          <w:tab w:val="left" w:pos="1398"/>
          <w:tab w:val="left" w:pos="3531"/>
          <w:tab w:val="left" w:pos="4788"/>
          <w:tab w:val="left" w:pos="6062"/>
          <w:tab w:val="left" w:pos="7245"/>
          <w:tab w:val="left" w:pos="8324"/>
        </w:tabs>
        <w:spacing w:line="400" w:lineRule="exact"/>
        <w:ind w:left="252" w:leftChars="120" w:firstLine="1043" w:firstLineChars="497"/>
        <w:rPr>
          <w:rFonts w:ascii="宋体" w:hAnsi="宋体"/>
          <w:b/>
          <w:bCs/>
          <w:szCs w:val="21"/>
        </w:rPr>
      </w:pPr>
      <w:r>
        <w:rPr>
          <w:rFonts w:hint="eastAsia" w:ascii="宋体" w:hAnsi="宋体"/>
          <w:szCs w:val="21"/>
        </w:rPr>
        <w:t>非音乐类课程1                      2学分(1学期)</w:t>
      </w:r>
    </w:p>
    <w:p>
      <w:pPr>
        <w:tabs>
          <w:tab w:val="left" w:pos="1398"/>
          <w:tab w:val="left" w:pos="3531"/>
          <w:tab w:val="left" w:pos="4788"/>
          <w:tab w:val="left" w:pos="6062"/>
          <w:tab w:val="left" w:pos="7245"/>
          <w:tab w:val="left" w:pos="8324"/>
        </w:tabs>
        <w:spacing w:line="400" w:lineRule="exact"/>
        <w:ind w:firstLine="1365" w:firstLineChars="650"/>
        <w:rPr>
          <w:rFonts w:ascii="宋体" w:hAnsi="宋体"/>
          <w:b/>
          <w:bCs/>
          <w:szCs w:val="21"/>
        </w:rPr>
      </w:pPr>
      <w:r>
        <w:rPr>
          <w:rFonts w:hint="eastAsia" w:ascii="宋体" w:hAnsi="宋体"/>
          <w:szCs w:val="21"/>
        </w:rPr>
        <w:t>社会实践                           2学分</w:t>
      </w:r>
    </w:p>
    <w:p>
      <w:pPr>
        <w:pStyle w:val="2"/>
        <w:spacing w:line="400" w:lineRule="exact"/>
        <w:ind w:left="315" w:leftChars="150" w:firstLineChars="200"/>
        <w:rPr>
          <w:rFonts w:ascii="宋体" w:hAnsi="宋体" w:eastAsia="宋体"/>
          <w:sz w:val="21"/>
          <w:szCs w:val="21"/>
        </w:rPr>
      </w:pPr>
    </w:p>
    <w:p>
      <w:pPr>
        <w:pStyle w:val="2"/>
        <w:spacing w:line="400" w:lineRule="exact"/>
        <w:ind w:left="315" w:leftChars="150" w:firstLine="360" w:firstLineChars="200"/>
        <w:rPr>
          <w:rFonts w:ascii="楷体" w:hAnsi="楷体"/>
          <w:sz w:val="18"/>
          <w:szCs w:val="18"/>
        </w:rPr>
      </w:pPr>
      <w:r>
        <w:rPr>
          <w:rFonts w:hint="eastAsia" w:ascii="楷体" w:hAnsi="楷体"/>
          <w:sz w:val="18"/>
          <w:szCs w:val="18"/>
        </w:rPr>
        <w:t>没有在本院获得硕士学位的博士研究生，须再补修板块1（文献类）的《音乐文献与研究方法》课程。</w:t>
      </w:r>
    </w:p>
    <w:p>
      <w:pPr>
        <w:pStyle w:val="2"/>
        <w:spacing w:line="400" w:lineRule="exact"/>
        <w:ind w:left="315" w:leftChars="150" w:firstLine="360" w:firstLineChars="200"/>
        <w:rPr>
          <w:rFonts w:ascii="楷体" w:hAnsi="楷体"/>
          <w:sz w:val="18"/>
          <w:szCs w:val="18"/>
        </w:rPr>
      </w:pPr>
      <w:r>
        <w:rPr>
          <w:rFonts w:hint="eastAsia" w:ascii="楷体" w:hAnsi="楷体"/>
          <w:sz w:val="18"/>
          <w:szCs w:val="18"/>
        </w:rPr>
        <w:t>第一外语入学成绩在80分（含）以上者，免修第一外语；入学成绩在80分以下者，须学习一年，并参加外语达标考试。</w:t>
      </w:r>
    </w:p>
    <w:p>
      <w:pPr>
        <w:pStyle w:val="2"/>
        <w:spacing w:line="400" w:lineRule="exact"/>
        <w:ind w:left="315" w:leftChars="150" w:firstLine="360" w:firstLineChars="200"/>
        <w:rPr>
          <w:rFonts w:ascii="楷体" w:hAnsi="楷体"/>
          <w:sz w:val="18"/>
          <w:szCs w:val="18"/>
        </w:rPr>
      </w:pPr>
    </w:p>
    <w:p>
      <w:pPr>
        <w:spacing w:line="400" w:lineRule="exact"/>
        <w:rPr>
          <w:rFonts w:ascii="黑体" w:hAnsi="黑体" w:eastAsia="黑体"/>
          <w:sz w:val="28"/>
          <w:szCs w:val="28"/>
        </w:rPr>
      </w:pPr>
      <w:r>
        <w:rPr>
          <w:rFonts w:hint="eastAsia" w:ascii="黑体" w:hAnsi="黑体" w:eastAsia="黑体"/>
          <w:sz w:val="28"/>
          <w:szCs w:val="28"/>
        </w:rPr>
        <w:t>四、博士候选人资格认证</w:t>
      </w:r>
    </w:p>
    <w:p>
      <w:pPr>
        <w:spacing w:line="400" w:lineRule="exact"/>
        <w:ind w:firstLine="420" w:firstLineChars="200"/>
        <w:rPr>
          <w:rFonts w:ascii="宋体" w:hAnsi="宋体"/>
          <w:szCs w:val="21"/>
        </w:rPr>
      </w:pPr>
      <w:r>
        <w:rPr>
          <w:rFonts w:hint="eastAsia" w:ascii="宋体" w:hAnsi="宋体"/>
          <w:szCs w:val="21"/>
        </w:rPr>
        <w:t>通过中期考核的博士生才能获得博士候选人资格。中期考核时间为入学后第三或第四学期进行。参加中期考核的博士研究生须修完全部学分方可提出申请。考核内容和要求为：</w:t>
      </w:r>
    </w:p>
    <w:p>
      <w:pPr>
        <w:spacing w:line="400" w:lineRule="exact"/>
        <w:ind w:left="1669" w:leftChars="140" w:hanging="1375" w:hangingChars="655"/>
        <w:rPr>
          <w:rFonts w:ascii="宋体" w:hAnsi="宋体"/>
          <w:szCs w:val="21"/>
        </w:rPr>
      </w:pPr>
      <w:r>
        <w:rPr>
          <w:rFonts w:hint="eastAsia" w:ascii="宋体" w:hAnsi="宋体"/>
          <w:szCs w:val="21"/>
        </w:rPr>
        <w:t>1. 思想政治：通过综合考察学生的个人思想小结、博士生导师或培养指导小组或考核小组的评语、基层党组织的意见等，对学生的政治立场和思想水平作出评定；</w:t>
      </w:r>
    </w:p>
    <w:p>
      <w:pPr>
        <w:spacing w:line="400" w:lineRule="exact"/>
        <w:ind w:left="1352" w:leftChars="140" w:hanging="1058" w:hangingChars="504"/>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line="400" w:lineRule="exact"/>
        <w:ind w:left="1352" w:leftChars="140" w:hanging="1058" w:hangingChars="504"/>
        <w:textAlignment w:val="auto"/>
        <w:rPr>
          <w:rFonts w:ascii="宋体" w:hAnsi="宋体"/>
          <w:szCs w:val="21"/>
        </w:rPr>
      </w:pPr>
      <w:r>
        <w:rPr>
          <w:rFonts w:hint="eastAsia" w:ascii="宋体" w:hAnsi="宋体"/>
          <w:szCs w:val="21"/>
        </w:rPr>
        <w:t>2. 业务综合考试：（1）检查各门课程学习成绩的达标情况；</w:t>
      </w:r>
    </w:p>
    <w:p>
      <w:pPr>
        <w:keepNext w:val="0"/>
        <w:keepLines w:val="0"/>
        <w:pageBreakBefore w:val="0"/>
        <w:widowControl w:val="0"/>
        <w:kinsoku/>
        <w:wordWrap/>
        <w:overflowPunct/>
        <w:topLinePunct w:val="0"/>
        <w:autoSpaceDE/>
        <w:autoSpaceDN/>
        <w:bidi w:val="0"/>
        <w:adjustRightInd/>
        <w:snapToGrid/>
        <w:spacing w:line="400" w:lineRule="exact"/>
        <w:ind w:left="2205" w:hanging="2205" w:hangingChars="1050"/>
        <w:textAlignment w:val="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（2）考察科研能力（可与论文开题报告和作品设计方案报告相结合</w:t>
      </w:r>
    </w:p>
    <w:p>
      <w:pPr>
        <w:keepNext w:val="0"/>
        <w:keepLines w:val="0"/>
        <w:pageBreakBefore w:val="0"/>
        <w:widowControl w:val="0"/>
        <w:kinsoku/>
        <w:wordWrap/>
        <w:overflowPunct/>
        <w:topLinePunct w:val="0"/>
        <w:autoSpaceDE/>
        <w:autoSpaceDN/>
        <w:bidi w:val="0"/>
        <w:adjustRightInd/>
        <w:snapToGrid/>
        <w:spacing w:line="400" w:lineRule="exact"/>
        <w:ind w:firstLine="2100" w:firstLineChars="1000"/>
        <w:textAlignment w:val="auto"/>
        <w:rPr>
          <w:rFonts w:ascii="宋体" w:hAnsi="宋体"/>
          <w:szCs w:val="21"/>
        </w:rPr>
      </w:pPr>
      <w:bookmarkStart w:id="1" w:name="_GoBack"/>
      <w:bookmarkEnd w:id="1"/>
      <w:r>
        <w:rPr>
          <w:rFonts w:hint="eastAsia" w:ascii="宋体" w:hAnsi="宋体"/>
          <w:szCs w:val="21"/>
        </w:rPr>
        <w:t>（3）业务综合考试（考试范围为本学科培养方案中所规定的博士生</w:t>
      </w:r>
      <w:r>
        <w:rPr>
          <w:rFonts w:hint="eastAsia" w:ascii="宋体" w:hAnsi="宋体"/>
          <w:szCs w:val="21"/>
          <w:lang w:eastAsia="zh-CN"/>
        </w:rPr>
        <w:t>应</w:t>
      </w:r>
      <w:r>
        <w:rPr>
          <w:rFonts w:hint="eastAsia" w:ascii="宋体" w:hAnsi="宋体"/>
          <w:szCs w:val="21"/>
        </w:rPr>
        <w:t>掌握的基础理论、专门知识、专著和文献等，考试方式另定）；</w:t>
      </w:r>
    </w:p>
    <w:p>
      <w:pPr>
        <w:keepNext w:val="0"/>
        <w:keepLines w:val="0"/>
        <w:pageBreakBefore w:val="0"/>
        <w:widowControl w:val="0"/>
        <w:kinsoku/>
        <w:wordWrap/>
        <w:overflowPunct/>
        <w:topLinePunct w:val="0"/>
        <w:autoSpaceDE/>
        <w:autoSpaceDN/>
        <w:bidi w:val="0"/>
        <w:adjustRightInd/>
        <w:snapToGrid/>
        <w:spacing w:line="400" w:lineRule="exact"/>
        <w:ind w:left="0" w:firstLine="2744" w:firstLineChars="1307"/>
        <w:textAlignment w:val="auto"/>
        <w:rPr>
          <w:rFonts w:ascii="宋体" w:hAnsi="宋体"/>
          <w:szCs w:val="21"/>
        </w:rPr>
      </w:pP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firstLine="2744" w:firstLineChars="1307"/>
        <w:textAlignment w:val="auto"/>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p>
    <w:p>
      <w:pPr>
        <w:spacing w:line="400" w:lineRule="exact"/>
        <w:ind w:firstLine="420" w:firstLineChars="200"/>
        <w:rPr>
          <w:rFonts w:ascii="宋体" w:hAnsi="宋体"/>
          <w:szCs w:val="21"/>
        </w:rPr>
      </w:pPr>
      <w:r>
        <w:rPr>
          <w:rFonts w:hint="eastAsia" w:ascii="宋体" w:hAnsi="宋体"/>
          <w:szCs w:val="21"/>
        </w:rPr>
        <w:t>博士研究生中期考核的业务综合考试和评定成绩应由各学科专业研究生培养指导委员分会组织三至五位本学科及相关学科的专家教授组成的考试委员会主持；中期考核合格者准予进行博士学位论文和学位作品的写作；不合格但适宜作为博士研究生培养者，可申请补考一次；不合格且不宜作为博士研究生培养者，或补考仍不合格者，应终止学位论文和学位作品工作，按博士学位课程结业处理；如该生尚未取得硕士学位，则可按硕士生要求，进行硕士生培养。</w:t>
      </w:r>
    </w:p>
    <w:p>
      <w:pPr>
        <w:spacing w:line="260" w:lineRule="exact"/>
        <w:rPr>
          <w:rFonts w:hint="eastAsia" w:eastAsia="黑体"/>
          <w:szCs w:val="21"/>
        </w:rPr>
      </w:pPr>
    </w:p>
    <w:p>
      <w:pPr>
        <w:spacing w:line="260" w:lineRule="exact"/>
        <w:rPr>
          <w:rFonts w:eastAsia="黑体"/>
          <w:szCs w:val="21"/>
        </w:rPr>
      </w:pPr>
    </w:p>
    <w:p>
      <w:pPr>
        <w:spacing w:line="480" w:lineRule="exact"/>
        <w:rPr>
          <w:rFonts w:ascii="华文行楷" w:eastAsia="华文行楷"/>
          <w:b/>
          <w:bCs/>
          <w:color w:val="000000" w:themeColor="text1"/>
          <w:sz w:val="36"/>
          <w:szCs w:val="36"/>
          <w:u w:val="single"/>
          <w14:textFill>
            <w14:solidFill>
              <w14:schemeClr w14:val="tx1"/>
            </w14:solidFill>
          </w14:textFill>
        </w:rPr>
      </w:pPr>
      <w:r>
        <w:rPr>
          <w:rFonts w:hint="eastAsia" w:ascii="华文行楷" w:eastAsia="华文行楷"/>
          <w:b/>
          <w:bCs/>
          <w:color w:val="000000" w:themeColor="text1"/>
          <w:sz w:val="36"/>
          <w:szCs w:val="36"/>
          <w:u w:val="single"/>
          <w14:textFill>
            <w14:solidFill>
              <w14:schemeClr w14:val="tx1"/>
            </w14:solidFill>
          </w14:textFill>
        </w:rPr>
        <w:t>学位部分：</w:t>
      </w:r>
    </w:p>
    <w:p>
      <w:pPr>
        <w:spacing w:line="260" w:lineRule="exact"/>
        <w:rPr>
          <w:rFonts w:eastAsia="黑体"/>
          <w:szCs w:val="21"/>
        </w:rPr>
      </w:pPr>
    </w:p>
    <w:p>
      <w:pPr>
        <w:spacing w:line="480" w:lineRule="exact"/>
        <w:jc w:val="center"/>
        <w:rPr>
          <w:rFonts w:ascii="Calibri" w:hAnsi="Calibri" w:eastAsia="黑体"/>
          <w:b/>
          <w:bCs/>
          <w:color w:val="000000" w:themeColor="text1"/>
          <w:sz w:val="28"/>
          <w:szCs w:val="28"/>
          <w14:textFill>
            <w14:solidFill>
              <w14:schemeClr w14:val="tx1"/>
            </w14:solidFill>
          </w14:textFill>
        </w:rPr>
      </w:pPr>
      <w:bookmarkStart w:id="0" w:name="bookmark40"/>
      <w:r>
        <w:rPr>
          <w:rFonts w:ascii="Calibri" w:hAnsi="Calibri" w:eastAsia="黑体"/>
          <w:b/>
          <w:bCs/>
          <w:color w:val="000000" w:themeColor="text1"/>
          <w:sz w:val="28"/>
          <w:szCs w:val="28"/>
          <w14:textFill>
            <w14:solidFill>
              <w14:schemeClr w14:val="tx1"/>
            </w14:solidFill>
          </w14:textFill>
        </w:rPr>
        <w:t>上海音乐学院20</w:t>
      </w:r>
      <w:r>
        <w:rPr>
          <w:rFonts w:hint="eastAsia" w:ascii="Calibri" w:hAnsi="Calibri" w:eastAsia="黑体"/>
          <w:b/>
          <w:bCs/>
          <w:color w:val="000000" w:themeColor="text1"/>
          <w:sz w:val="28"/>
          <w:szCs w:val="28"/>
          <w14:textFill>
            <w14:solidFill>
              <w14:schemeClr w14:val="tx1"/>
            </w14:solidFill>
          </w14:textFill>
        </w:rPr>
        <w:t>17</w:t>
      </w:r>
      <w:r>
        <w:rPr>
          <w:rFonts w:ascii="Calibri" w:hAnsi="Calibri" w:eastAsia="黑体"/>
          <w:b/>
          <w:bCs/>
          <w:color w:val="000000" w:themeColor="text1"/>
          <w:sz w:val="28"/>
          <w:szCs w:val="28"/>
          <w14:textFill>
            <w14:solidFill>
              <w14:schemeClr w14:val="tx1"/>
            </w14:solidFill>
          </w14:textFill>
        </w:rPr>
        <w:t>年博士学位研究生</w:t>
      </w:r>
    </w:p>
    <w:p>
      <w:pPr>
        <w:spacing w:line="480" w:lineRule="exact"/>
        <w:jc w:val="center"/>
        <w:rPr>
          <w:rFonts w:ascii="Calibri" w:hAnsi="Calibri" w:eastAsia="黑体"/>
          <w:b/>
          <w:bCs/>
          <w:color w:val="000000" w:themeColor="text1"/>
          <w:sz w:val="28"/>
          <w:szCs w:val="28"/>
          <w14:textFill>
            <w14:solidFill>
              <w14:schemeClr w14:val="tx1"/>
            </w14:solidFill>
          </w14:textFill>
        </w:rPr>
      </w:pPr>
      <w:r>
        <w:rPr>
          <w:rFonts w:hint="eastAsia" w:ascii="Calibri" w:hAnsi="Calibri" w:eastAsia="黑体"/>
          <w:b/>
          <w:bCs/>
          <w:color w:val="000000" w:themeColor="text1"/>
          <w:sz w:val="28"/>
          <w:szCs w:val="28"/>
          <w14:textFill>
            <w14:solidFill>
              <w14:schemeClr w14:val="tx1"/>
            </w14:solidFill>
          </w14:textFill>
        </w:rPr>
        <w:t>学位论文与学位作品</w:t>
      </w:r>
      <w:bookmarkEnd w:id="0"/>
      <w:r>
        <w:rPr>
          <w:rFonts w:hint="eastAsia" w:ascii="Calibri" w:hAnsi="Calibri" w:eastAsia="黑体"/>
          <w:b/>
          <w:bCs/>
          <w:color w:val="000000" w:themeColor="text1"/>
          <w:sz w:val="28"/>
          <w:szCs w:val="28"/>
          <w14:textFill>
            <w14:solidFill>
              <w14:schemeClr w14:val="tx1"/>
            </w14:solidFill>
          </w14:textFill>
        </w:rPr>
        <w:t>要求</w:t>
      </w:r>
    </w:p>
    <w:p>
      <w:pPr>
        <w:spacing w:line="340" w:lineRule="exact"/>
        <w:rPr>
          <w:rFonts w:ascii="宋体" w:hAnsi="宋体"/>
          <w:b/>
          <w:color w:val="000000" w:themeColor="text1"/>
          <w:szCs w:val="21"/>
          <w14:textFill>
            <w14:solidFill>
              <w14:schemeClr w14:val="tx1"/>
            </w14:solidFill>
          </w14:textFill>
        </w:rPr>
      </w:pPr>
    </w:p>
    <w:p>
      <w:pPr>
        <w:spacing w:line="340" w:lineRule="exact"/>
        <w:rPr>
          <w:rFonts w:ascii="宋体" w:hAnsi="宋体"/>
          <w:b/>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作曲</w:t>
      </w:r>
      <w:r>
        <w:rPr>
          <w:rFonts w:hint="eastAsia" w:ascii="宋体" w:hAnsi="宋体"/>
          <w:b/>
          <w:color w:val="000000" w:themeColor="text1"/>
          <w:szCs w:val="21"/>
          <w14:textFill>
            <w14:solidFill>
              <w14:schemeClr w14:val="tx1"/>
            </w14:solidFill>
          </w14:textFill>
        </w:rPr>
        <w:t>学位论文或及学位作品概述</w:t>
      </w:r>
    </w:p>
    <w:p>
      <w:pPr>
        <w:pStyle w:val="3"/>
        <w:shd w:val="clear" w:color="auto" w:fill="auto"/>
        <w:spacing w:line="360" w:lineRule="auto"/>
        <w:ind w:right="20" w:firstLine="340"/>
        <w:jc w:val="both"/>
        <w:rPr>
          <w:rFonts w:ascii="宋体" w:hAnsi="宋体" w:eastAsia="宋体"/>
          <w:color w:val="000000" w:themeColor="text1"/>
          <w:sz w:val="21"/>
          <w:szCs w:val="21"/>
          <w:lang w:val="zh-CN"/>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学位论文与学位作品是博士生培养的核心组成部分，是对博士生迸行学术研究或迸行音乐创作的高层次全面训练，是培养博士生综合运用所学知识发现问题、分析问题和解决问题的能力并迸行知识创新及通过科学研究取得创造性研究成果的主要环节。</w:t>
      </w:r>
    </w:p>
    <w:p>
      <w:pPr>
        <w:pStyle w:val="3"/>
        <w:shd w:val="clear" w:color="auto" w:fill="auto"/>
        <w:spacing w:line="360" w:lineRule="auto"/>
        <w:ind w:firstLine="340"/>
        <w:jc w:val="both"/>
        <w:rPr>
          <w:rFonts w:ascii="宋体" w:hAnsi="宋体" w:eastAsia="宋体"/>
          <w:b/>
          <w:color w:val="000000" w:themeColor="text1"/>
          <w:sz w:val="21"/>
          <w:szCs w:val="21"/>
          <w14:textFill>
            <w14:solidFill>
              <w14:schemeClr w14:val="tx1"/>
            </w14:solidFill>
          </w14:textFill>
        </w:rPr>
      </w:pPr>
      <w:r>
        <w:rPr>
          <w:rStyle w:val="8"/>
          <w:rFonts w:hint="eastAsia" w:ascii="宋体" w:hAnsi="宋体" w:eastAsia="宋体"/>
          <w:b/>
          <w:color w:val="000000" w:themeColor="text1"/>
          <w:sz w:val="21"/>
          <w:szCs w:val="21"/>
          <w:lang w:eastAsia="zh-CN"/>
          <w14:textFill>
            <w14:solidFill>
              <w14:schemeClr w14:val="tx1"/>
            </w14:solidFill>
          </w14:textFill>
        </w:rPr>
        <w:t>一、</w:t>
      </w:r>
      <w:r>
        <w:rPr>
          <w:rFonts w:hint="eastAsia" w:ascii="宋体" w:hAnsi="宋体" w:eastAsia="宋体"/>
          <w:b/>
          <w:color w:val="000000" w:themeColor="text1"/>
          <w:sz w:val="21"/>
          <w:szCs w:val="21"/>
          <w:lang w:val="zh-CN"/>
          <w14:textFill>
            <w14:solidFill>
              <w14:schemeClr w14:val="tx1"/>
            </w14:solidFill>
          </w14:textFill>
        </w:rPr>
        <w:t>学位论文基本要求（作曲及作曲理论）</w:t>
      </w:r>
    </w:p>
    <w:p>
      <w:pPr>
        <w:pStyle w:val="3"/>
        <w:shd w:val="clear" w:color="auto" w:fill="auto"/>
        <w:spacing w:line="360" w:lineRule="auto"/>
        <w:ind w:right="20" w:firstLine="340"/>
        <w:jc w:val="both"/>
        <w:rPr>
          <w:rFonts w:ascii="宋体" w:hAnsi="宋体" w:eastAsia="宋体"/>
          <w:color w:val="000000" w:themeColor="text1"/>
          <w:sz w:val="21"/>
          <w:szCs w:val="21"/>
          <w14:textFill>
            <w14:solidFill>
              <w14:schemeClr w14:val="tx1"/>
            </w14:solidFill>
          </w14:textFill>
        </w:rPr>
      </w:pPr>
      <w:r>
        <w:rPr>
          <w:rStyle w:val="8"/>
          <w:rFonts w:hint="eastAsia" w:ascii="宋体" w:hAnsi="宋体" w:eastAsia="宋体"/>
          <w:color w:val="000000" w:themeColor="text1"/>
          <w:sz w:val="21"/>
          <w:szCs w:val="21"/>
          <w:lang w:eastAsia="zh-CN"/>
          <w14:textFill>
            <w14:solidFill>
              <w14:schemeClr w14:val="tx1"/>
            </w14:solidFill>
          </w14:textFill>
        </w:rPr>
        <w:t>(1)</w:t>
      </w:r>
      <w:r>
        <w:rPr>
          <w:rFonts w:hint="eastAsia" w:ascii="宋体" w:hAnsi="宋体" w:eastAsia="宋体"/>
          <w:color w:val="000000" w:themeColor="text1"/>
          <w:sz w:val="21"/>
          <w:szCs w:val="21"/>
          <w:lang w:val="zh-CN"/>
          <w14:textFill>
            <w14:solidFill>
              <w14:schemeClr w14:val="tx1"/>
            </w14:solidFill>
          </w14:textFill>
        </w:rPr>
        <w:t>博士生应选择学科前沿领域或对我国音乐学科发展有重要意义的课题，能体现学位论文的创新性和先迸性。</w:t>
      </w:r>
    </w:p>
    <w:p>
      <w:pPr>
        <w:pStyle w:val="3"/>
        <w:shd w:val="clear" w:color="auto" w:fill="auto"/>
        <w:spacing w:line="360" w:lineRule="auto"/>
        <w:ind w:right="20" w:firstLine="360"/>
        <w:jc w:val="both"/>
        <w:rPr>
          <w:rFonts w:ascii="宋体" w:hAnsi="宋体" w:eastAsia="宋体"/>
          <w:color w:val="000000" w:themeColor="text1"/>
          <w:sz w:val="21"/>
          <w:szCs w:val="21"/>
          <w14:textFill>
            <w14:solidFill>
              <w14:schemeClr w14:val="tx1"/>
            </w14:solidFill>
          </w14:textFill>
        </w:rPr>
      </w:pPr>
      <w:r>
        <w:rPr>
          <w:rStyle w:val="8"/>
          <w:rFonts w:hint="eastAsia" w:ascii="宋体" w:hAnsi="宋体" w:eastAsia="宋体"/>
          <w:color w:val="000000" w:themeColor="text1"/>
          <w:sz w:val="21"/>
          <w:szCs w:val="21"/>
          <w:lang w:eastAsia="zh-CN"/>
          <w14:textFill>
            <w14:solidFill>
              <w14:schemeClr w14:val="tx1"/>
            </w14:solidFill>
          </w14:textFill>
        </w:rPr>
        <w:t>(2)</w:t>
      </w:r>
      <w:r>
        <w:rPr>
          <w:rFonts w:hint="eastAsia" w:ascii="宋体" w:hAnsi="宋体" w:eastAsia="宋体"/>
          <w:color w:val="000000" w:themeColor="text1"/>
          <w:sz w:val="21"/>
          <w:szCs w:val="21"/>
          <w:lang w:val="zh-CN"/>
          <w14:textFill>
            <w14:solidFill>
              <w14:schemeClr w14:val="tx1"/>
            </w14:solidFill>
          </w14:textFill>
        </w:rPr>
        <w:t>博士学位论文应在导师或培养指导小组的指导下，由博士生独立完成。本人的硕士学位论文的成果可在博士学位论文中应用和发展，但不能作为博士阶段的科研成果。</w:t>
      </w:r>
    </w:p>
    <w:p>
      <w:pPr>
        <w:pStyle w:val="3"/>
        <w:shd w:val="clear" w:color="auto" w:fill="auto"/>
        <w:spacing w:line="360" w:lineRule="auto"/>
        <w:ind w:firstLine="306" w:firstLineChars="15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 xml:space="preserve"> (3)作曲方向博士研究生的学位论文，一般不少于</w:t>
      </w:r>
      <w:r>
        <w:rPr>
          <w:rStyle w:val="8"/>
          <w:rFonts w:hint="eastAsia" w:ascii="宋体" w:hAnsi="宋体" w:eastAsia="宋体"/>
          <w:color w:val="000000" w:themeColor="text1"/>
          <w:sz w:val="21"/>
          <w:szCs w:val="21"/>
          <w:lang w:val="zh-CN"/>
          <w14:textFill>
            <w14:solidFill>
              <w14:schemeClr w14:val="tx1"/>
            </w14:solidFill>
          </w14:textFill>
        </w:rPr>
        <w:t>2</w:t>
      </w:r>
      <w:r>
        <w:rPr>
          <w:rFonts w:hint="eastAsia" w:ascii="宋体" w:hAnsi="宋体" w:eastAsia="宋体"/>
          <w:color w:val="000000" w:themeColor="text1"/>
          <w:sz w:val="21"/>
          <w:szCs w:val="21"/>
          <w:lang w:val="zh-CN"/>
          <w14:textFill>
            <w14:solidFill>
              <w14:schemeClr w14:val="tx1"/>
            </w14:solidFill>
          </w14:textFill>
        </w:rPr>
        <w:t>万字（不含谱例、图表</w:t>
      </w: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lang w:val="zh-CN"/>
          <w14:textFill>
            <w14:solidFill>
              <w14:schemeClr w14:val="tx1"/>
            </w14:solidFill>
          </w14:textFill>
        </w:rPr>
        <w:t>，其论文一般应涉及并阐述与学位申请人所提供的学位创作相关内容的学术型含量及创新性特征若干问题；如果选择其他理论研究课题，则必须提供一篇涉及本人学位作品的创作札记（简述每部作品的创作观念及写作技法，字数不限。</w:t>
      </w:r>
      <w:r>
        <w:rPr>
          <w:rFonts w:hint="eastAsia" w:ascii="宋体" w:hAnsi="宋体" w:eastAsia="宋体"/>
          <w:color w:val="000000" w:themeColor="text1"/>
          <w:sz w:val="21"/>
          <w:szCs w:val="21"/>
          <w14:textFill>
            <w14:solidFill>
              <w14:schemeClr w14:val="tx1"/>
            </w14:solidFill>
          </w14:textFill>
        </w:rPr>
        <w:t>）；</w:t>
      </w:r>
    </w:p>
    <w:p>
      <w:pPr>
        <w:pStyle w:val="3"/>
        <w:shd w:val="clear" w:color="auto" w:fill="auto"/>
        <w:spacing w:line="360" w:lineRule="auto"/>
        <w:ind w:left="360" w:right="20" w:firstLine="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(4)学位论文要求选题明确、材料确凿、论点鲜明、论据充分、论证有力、图表清晰、逻辑严谨、结构合理、语言通顺、格式规范。</w:t>
      </w:r>
    </w:p>
    <w:p>
      <w:pPr>
        <w:pStyle w:val="3"/>
        <w:shd w:val="clear" w:color="auto" w:fill="auto"/>
        <w:spacing w:line="360" w:lineRule="auto"/>
        <w:ind w:left="360" w:firstLine="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(5)</w:t>
      </w:r>
      <w:r>
        <w:rPr>
          <w:rFonts w:hint="eastAsia" w:ascii="宋体" w:hAnsi="宋体" w:eastAsia="宋体"/>
          <w:color w:val="000000" w:themeColor="text1"/>
          <w:sz w:val="21"/>
          <w:szCs w:val="21"/>
          <w:lang w:val="zh-CN"/>
          <w14:textFill>
            <w14:solidFill>
              <w14:schemeClr w14:val="tx1"/>
            </w14:solidFill>
          </w14:textFill>
        </w:rPr>
        <w:t>学位论文具体格式参照《上海音乐学院研究生学位论文规范条例》。</w:t>
      </w:r>
    </w:p>
    <w:p>
      <w:pPr>
        <w:pStyle w:val="3"/>
        <w:shd w:val="clear" w:color="auto" w:fill="auto"/>
        <w:spacing w:line="360" w:lineRule="auto"/>
        <w:ind w:left="360" w:firstLine="0"/>
        <w:jc w:val="both"/>
        <w:rPr>
          <w:rFonts w:ascii="宋体" w:hAnsi="宋体" w:eastAsia="宋体"/>
          <w:b/>
          <w:color w:val="000000" w:themeColor="text1"/>
          <w:sz w:val="21"/>
          <w:szCs w:val="21"/>
          <w14:textFill>
            <w14:solidFill>
              <w14:schemeClr w14:val="tx1"/>
            </w14:solidFill>
          </w14:textFill>
        </w:rPr>
      </w:pPr>
      <w:r>
        <w:rPr>
          <w:rFonts w:hint="eastAsia" w:ascii="宋体" w:hAnsi="宋体" w:eastAsia="宋体"/>
          <w:b/>
          <w:color w:val="000000" w:themeColor="text1"/>
          <w:sz w:val="21"/>
          <w:szCs w:val="21"/>
          <w:lang w:val="zh-CN"/>
          <w14:textFill>
            <w14:solidFill>
              <w14:schemeClr w14:val="tx1"/>
            </w14:solidFill>
          </w14:textFill>
        </w:rPr>
        <w:t>二、学位作品基本要求</w:t>
      </w:r>
    </w:p>
    <w:p>
      <w:pPr>
        <w:pStyle w:val="3"/>
        <w:shd w:val="clear" w:color="auto" w:fill="auto"/>
        <w:spacing w:line="360" w:lineRule="auto"/>
        <w:ind w:firstLine="36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⑴</w:t>
      </w:r>
      <w:r>
        <w:rPr>
          <w:rFonts w:hint="eastAsia" w:ascii="宋体" w:hAnsi="宋体" w:eastAsia="宋体"/>
          <w:color w:val="000000" w:themeColor="text1"/>
          <w:sz w:val="21"/>
          <w:szCs w:val="21"/>
          <w:lang w:val="zh-CN"/>
          <w14:textFill>
            <w14:solidFill>
              <w14:schemeClr w14:val="tx1"/>
            </w14:solidFill>
          </w14:textFill>
        </w:rPr>
        <w:t>学位作品必须体现出新颖独特的创作观念和较强的学术性含量；</w:t>
      </w:r>
    </w:p>
    <w:p>
      <w:pPr>
        <w:pStyle w:val="3"/>
        <w:shd w:val="clear" w:color="auto" w:fill="auto"/>
        <w:spacing w:line="360" w:lineRule="auto"/>
        <w:ind w:right="20" w:firstLine="36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⑵</w:t>
      </w:r>
      <w:r>
        <w:rPr>
          <w:rFonts w:hint="eastAsia" w:ascii="宋体" w:hAnsi="宋体" w:eastAsia="宋体"/>
          <w:color w:val="000000" w:themeColor="text1"/>
          <w:sz w:val="21"/>
          <w:szCs w:val="21"/>
          <w:lang w:val="zh-CN"/>
          <w14:textFill>
            <w14:solidFill>
              <w14:schemeClr w14:val="tx1"/>
            </w14:solidFill>
          </w14:textFill>
        </w:rPr>
        <w:t>作曲方向的博士生须提交</w:t>
      </w:r>
      <w:r>
        <w:rPr>
          <w:rStyle w:val="8"/>
          <w:rFonts w:hint="eastAsia" w:ascii="宋体" w:hAnsi="宋体" w:eastAsia="宋体"/>
          <w:color w:val="000000" w:themeColor="text1"/>
          <w:sz w:val="21"/>
          <w:szCs w:val="21"/>
          <w:lang w:eastAsia="zh-CN"/>
          <w14:textFill>
            <w14:solidFill>
              <w14:schemeClr w14:val="tx1"/>
            </w14:solidFill>
          </w14:textFill>
        </w:rPr>
        <w:t>4-5</w:t>
      </w:r>
      <w:r>
        <w:rPr>
          <w:rFonts w:hint="eastAsia" w:ascii="宋体" w:hAnsi="宋体" w:eastAsia="宋体"/>
          <w:color w:val="000000" w:themeColor="text1"/>
          <w:sz w:val="21"/>
          <w:szCs w:val="21"/>
          <w:lang w:val="zh-CN"/>
          <w14:textFill>
            <w14:solidFill>
              <w14:schemeClr w14:val="tx1"/>
            </w14:solidFill>
          </w14:textFill>
        </w:rPr>
        <w:t>部各种类型，演出总时间不少于</w:t>
      </w:r>
      <w:r>
        <w:rPr>
          <w:rStyle w:val="8"/>
          <w:rFonts w:hint="eastAsia" w:ascii="宋体" w:hAnsi="宋体" w:eastAsia="宋体"/>
          <w:color w:val="000000" w:themeColor="text1"/>
          <w:sz w:val="21"/>
          <w:szCs w:val="21"/>
          <w:lang w:val="zh-CN" w:eastAsia="zh-CN"/>
          <w14:textFill>
            <w14:solidFill>
              <w14:schemeClr w14:val="tx1"/>
            </w14:solidFill>
          </w14:textFill>
        </w:rPr>
        <w:t>60</w:t>
      </w:r>
      <w:r>
        <w:rPr>
          <w:rFonts w:hint="eastAsia" w:ascii="宋体" w:hAnsi="宋体" w:eastAsia="宋体"/>
          <w:color w:val="000000" w:themeColor="text1"/>
          <w:sz w:val="21"/>
          <w:szCs w:val="21"/>
          <w:lang w:val="zh-CN"/>
          <w14:textFill>
            <w14:solidFill>
              <w14:schemeClr w14:val="tx1"/>
            </w14:solidFill>
          </w14:textFill>
        </w:rPr>
        <w:t>分钟的作品作为学位作品。具体规定如下：</w:t>
      </w:r>
    </w:p>
    <w:p>
      <w:pPr>
        <w:pStyle w:val="3"/>
        <w:numPr>
          <w:ilvl w:val="0"/>
          <w:numId w:val="1"/>
        </w:numPr>
        <w:shd w:val="clear" w:color="auto" w:fill="auto"/>
        <w:spacing w:line="360" w:lineRule="auto"/>
        <w:ind w:firstLine="360"/>
        <w:jc w:val="both"/>
        <w:rPr>
          <w:rFonts w:ascii="宋体" w:hAnsi="宋体" w:eastAsia="宋体"/>
          <w:color w:val="000000" w:themeColor="text1"/>
          <w:sz w:val="21"/>
          <w:szCs w:val="21"/>
          <w14:textFill>
            <w14:solidFill>
              <w14:schemeClr w14:val="tx1"/>
            </w14:solidFill>
          </w14:textFill>
        </w:rPr>
      </w:pPr>
      <w:r>
        <w:rPr>
          <w:rStyle w:val="8"/>
          <w:rFonts w:hint="eastAsia" w:ascii="宋体" w:hAnsi="宋体" w:eastAsia="宋体"/>
          <w:color w:val="000000" w:themeColor="text1"/>
          <w:sz w:val="21"/>
          <w:szCs w:val="21"/>
          <w14:textFill>
            <w14:solidFill>
              <w14:schemeClr w14:val="tx1"/>
            </w14:solidFill>
          </w14:textFill>
        </w:rPr>
        <w:t>5</w:t>
      </w:r>
      <w:r>
        <w:rPr>
          <w:rFonts w:hint="eastAsia" w:ascii="宋体" w:hAnsi="宋体" w:eastAsia="宋体"/>
          <w:color w:val="000000" w:themeColor="text1"/>
          <w:sz w:val="21"/>
          <w:szCs w:val="21"/>
          <w:lang w:val="zh-CN"/>
          <w14:textFill>
            <w14:solidFill>
              <w14:schemeClr w14:val="tx1"/>
            </w14:solidFill>
          </w14:textFill>
        </w:rPr>
        <w:t>人以内的室内乐一部</w:t>
      </w:r>
    </w:p>
    <w:p>
      <w:pPr>
        <w:pStyle w:val="3"/>
        <w:numPr>
          <w:ilvl w:val="0"/>
          <w:numId w:val="1"/>
        </w:numPr>
        <w:shd w:val="clear" w:color="auto" w:fill="auto"/>
        <w:spacing w:line="360" w:lineRule="auto"/>
        <w:ind w:firstLine="360"/>
        <w:jc w:val="both"/>
        <w:rPr>
          <w:rFonts w:ascii="宋体" w:hAnsi="宋体" w:eastAsia="宋体"/>
          <w:color w:val="000000" w:themeColor="text1"/>
          <w:sz w:val="21"/>
          <w:szCs w:val="21"/>
          <w14:textFill>
            <w14:solidFill>
              <w14:schemeClr w14:val="tx1"/>
            </w14:solidFill>
          </w14:textFill>
        </w:rPr>
      </w:pPr>
      <w:r>
        <w:rPr>
          <w:rStyle w:val="8"/>
          <w:rFonts w:hint="eastAsia" w:ascii="宋体" w:hAnsi="宋体" w:eastAsia="宋体"/>
          <w:color w:val="000000" w:themeColor="text1"/>
          <w:sz w:val="21"/>
          <w:szCs w:val="21"/>
          <w14:textFill>
            <w14:solidFill>
              <w14:schemeClr w14:val="tx1"/>
            </w14:solidFill>
          </w14:textFill>
        </w:rPr>
        <w:t>8-16</w:t>
      </w:r>
      <w:r>
        <w:rPr>
          <w:rFonts w:hint="eastAsia" w:ascii="宋体" w:hAnsi="宋体" w:eastAsia="宋体"/>
          <w:color w:val="000000" w:themeColor="text1"/>
          <w:sz w:val="21"/>
          <w:szCs w:val="21"/>
          <w:lang w:val="zh-CN"/>
          <w14:textFill>
            <w14:solidFill>
              <w14:schemeClr w14:val="tx1"/>
            </w14:solidFill>
          </w14:textFill>
        </w:rPr>
        <w:t>人的室内乐一部</w:t>
      </w:r>
    </w:p>
    <w:p>
      <w:pPr>
        <w:pStyle w:val="3"/>
        <w:numPr>
          <w:ilvl w:val="0"/>
          <w:numId w:val="1"/>
        </w:numPr>
        <w:shd w:val="clear" w:color="auto" w:fill="auto"/>
        <w:spacing w:line="360" w:lineRule="auto"/>
        <w:ind w:firstLine="36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纯电子音乐或电子媒介加常规乐器作品一部</w:t>
      </w:r>
    </w:p>
    <w:p>
      <w:pPr>
        <w:pStyle w:val="3"/>
        <w:numPr>
          <w:ilvl w:val="0"/>
          <w:numId w:val="1"/>
        </w:numPr>
        <w:shd w:val="clear" w:color="auto" w:fill="auto"/>
        <w:spacing w:line="360" w:lineRule="auto"/>
        <w:ind w:firstLine="36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大型管弦乐队作品一部</w:t>
      </w:r>
      <w:r>
        <w:rPr>
          <w:rFonts w:hint="eastAsia" w:ascii="宋体" w:hAnsi="宋体" w:eastAsia="宋体"/>
          <w:color w:val="000000" w:themeColor="text1"/>
          <w:sz w:val="21"/>
          <w:szCs w:val="21"/>
          <w14:textFill>
            <w14:solidFill>
              <w14:schemeClr w14:val="tx1"/>
            </w14:solidFill>
          </w14:textFill>
        </w:rPr>
        <w:t>（</w:t>
      </w:r>
      <w:r>
        <w:rPr>
          <w:rFonts w:hint="eastAsia" w:ascii="宋体" w:hAnsi="宋体" w:eastAsia="宋体"/>
          <w:color w:val="000000" w:themeColor="text1"/>
          <w:sz w:val="21"/>
          <w:szCs w:val="21"/>
          <w:lang w:val="zh-CN"/>
          <w14:textFill>
            <w14:solidFill>
              <w14:schemeClr w14:val="tx1"/>
            </w14:solidFill>
          </w14:textFill>
        </w:rPr>
        <w:t>不少于</w:t>
      </w:r>
      <w:r>
        <w:rPr>
          <w:rStyle w:val="8"/>
          <w:rFonts w:hint="eastAsia" w:ascii="宋体" w:hAnsi="宋体" w:eastAsia="宋体"/>
          <w:color w:val="000000" w:themeColor="text1"/>
          <w:sz w:val="21"/>
          <w:szCs w:val="21"/>
          <w:lang w:val="zh-CN" w:eastAsia="zh-CN"/>
          <w14:textFill>
            <w14:solidFill>
              <w14:schemeClr w14:val="tx1"/>
            </w14:solidFill>
          </w14:textFill>
        </w:rPr>
        <w:t>20</w:t>
      </w:r>
      <w:r>
        <w:rPr>
          <w:rFonts w:hint="eastAsia" w:ascii="宋体" w:hAnsi="宋体" w:eastAsia="宋体"/>
          <w:color w:val="000000" w:themeColor="text1"/>
          <w:sz w:val="21"/>
          <w:szCs w:val="21"/>
          <w:lang w:val="zh-CN"/>
          <w14:textFill>
            <w14:solidFill>
              <w14:schemeClr w14:val="tx1"/>
            </w14:solidFill>
          </w14:textFill>
        </w:rPr>
        <w:t>分钟）。</w:t>
      </w:r>
    </w:p>
    <w:p>
      <w:pPr>
        <w:pStyle w:val="3"/>
        <w:shd w:val="clear" w:color="auto" w:fill="auto"/>
        <w:spacing w:line="360" w:lineRule="auto"/>
        <w:ind w:right="20" w:firstLine="360"/>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lang w:val="zh-CN"/>
          <w14:textFill>
            <w14:solidFill>
              <w14:schemeClr w14:val="tx1"/>
            </w14:solidFill>
          </w14:textFill>
        </w:rPr>
        <w:t>除纯电子音乐或带电子媒介作品外，其中一部作品须使用声乐和钢琴，另一部作品须使用民族乐器。</w:t>
      </w:r>
    </w:p>
    <w:p>
      <w:pPr>
        <w:pStyle w:val="3"/>
        <w:shd w:val="clear" w:color="auto" w:fill="auto"/>
        <w:spacing w:line="360" w:lineRule="auto"/>
        <w:ind w:right="20" w:firstLine="360"/>
        <w:jc w:val="both"/>
        <w:rPr>
          <w:rFonts w:ascii="宋体" w:hAnsi="宋体" w:eastAsia="宋体"/>
          <w:sz w:val="21"/>
          <w:szCs w:val="21"/>
        </w:rPr>
      </w:pPr>
      <w:r>
        <w:rPr>
          <w:rFonts w:hint="eastAsia" w:ascii="宋体" w:hAnsi="宋体" w:eastAsia="宋体"/>
          <w:color w:val="000000" w:themeColor="text1"/>
          <w:sz w:val="21"/>
          <w:szCs w:val="21"/>
          <w:lang w:val="zh-CN"/>
          <w14:textFill>
            <w14:solidFill>
              <w14:schemeClr w14:val="tx1"/>
            </w14:solidFill>
          </w14:textFill>
        </w:rPr>
        <w:t>电子音乐作曲方向可参照上述规定，在每部作品中加上电子媒介；亦可创作若干独立的电</w:t>
      </w:r>
      <w:r>
        <w:rPr>
          <w:rFonts w:hint="eastAsia" w:ascii="宋体" w:hAnsi="宋体" w:eastAsia="宋体"/>
          <w:color w:val="1A171C"/>
          <w:sz w:val="21"/>
          <w:szCs w:val="21"/>
          <w:lang w:val="zh-CN"/>
        </w:rPr>
        <w:t>子音乐，但必须创作两部带有西方或中国乐器的室内乐性质电子音乐，以及一部带有大型管弦乐队的电子音乐。</w:t>
      </w:r>
    </w:p>
    <w:p>
      <w:pPr>
        <w:pStyle w:val="3"/>
        <w:numPr>
          <w:ilvl w:val="0"/>
          <w:numId w:val="2"/>
        </w:numPr>
        <w:shd w:val="clear" w:color="auto" w:fill="auto"/>
        <w:spacing w:line="360" w:lineRule="auto"/>
        <w:ind w:firstLine="360"/>
        <w:jc w:val="both"/>
        <w:rPr>
          <w:rFonts w:ascii="宋体" w:hAnsi="宋体" w:eastAsia="宋体"/>
          <w:sz w:val="21"/>
          <w:szCs w:val="21"/>
        </w:rPr>
      </w:pPr>
      <w:r>
        <w:rPr>
          <w:rFonts w:hint="eastAsia" w:ascii="宋体" w:hAnsi="宋体" w:eastAsia="宋体"/>
          <w:color w:val="1A171C"/>
          <w:sz w:val="21"/>
          <w:szCs w:val="21"/>
          <w:lang w:val="zh-CN"/>
        </w:rPr>
        <w:t>学位论文开题报告与学位作品设计方案报告</w:t>
      </w:r>
    </w:p>
    <w:p>
      <w:pPr>
        <w:pStyle w:val="3"/>
        <w:shd w:val="clear" w:color="auto" w:fill="auto"/>
        <w:spacing w:line="360" w:lineRule="auto"/>
        <w:ind w:right="20" w:firstLine="360"/>
        <w:jc w:val="both"/>
        <w:rPr>
          <w:rFonts w:ascii="宋体" w:hAnsi="宋体" w:eastAsia="宋体"/>
          <w:sz w:val="21"/>
          <w:szCs w:val="21"/>
        </w:rPr>
      </w:pPr>
      <w:r>
        <w:rPr>
          <w:rFonts w:hint="eastAsia" w:ascii="宋体" w:hAnsi="宋体" w:eastAsia="宋体"/>
          <w:color w:val="1A171C"/>
          <w:sz w:val="21"/>
          <w:szCs w:val="21"/>
          <w:lang w:val="zh-CN"/>
        </w:rPr>
        <w:t>具体要求参照《研究生手册》关于《上海音乐学院研究生学位论文开题报告的要求及程序》</w:t>
      </w:r>
    </w:p>
    <w:p>
      <w:pPr>
        <w:pStyle w:val="4"/>
        <w:keepNext w:val="0"/>
        <w:keepLines w:val="0"/>
        <w:widowControl/>
        <w:suppressLineNumbers w:val="0"/>
        <w:spacing w:before="60" w:beforeAutospacing="0" w:after="60" w:afterAutospacing="0"/>
        <w:ind w:left="720" w:right="0" w:hanging="7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Adobe 宋体 Std L">
    <w:altName w:val="Arial Unicode MS"/>
    <w:panose1 w:val="00000000000000000000"/>
    <w:charset w:val="86"/>
    <w:family w:val="roman"/>
    <w:pitch w:val="default"/>
    <w:sig w:usb0="00000000" w:usb1="00000000" w:usb2="00000016" w:usb3="00000000" w:csb0="00060007"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1"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2"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3"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4"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5"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6"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7"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lvl w:ilvl="8" w:tentative="0">
      <w:start w:val="2"/>
      <w:numFmt w:val="decimal"/>
      <w:lvlText w:val="%1."/>
      <w:lvlJc w:val="left"/>
      <w:rPr>
        <w:rFonts w:ascii="MingLiU" w:hAnsi="Courier New" w:cs="MingLiU"/>
        <w:b w:val="0"/>
        <w:bCs w:val="0"/>
        <w:i w:val="0"/>
        <w:iCs w:val="0"/>
        <w:smallCaps w:val="0"/>
        <w:strike w:val="0"/>
        <w:color w:val="1A171C"/>
        <w:spacing w:val="3"/>
        <w:w w:val="100"/>
        <w:position w:val="0"/>
        <w:sz w:val="13"/>
        <w:szCs w:val="13"/>
        <w:u w:val="none"/>
      </w:rPr>
    </w:lvl>
  </w:abstractNum>
  <w:abstractNum w:abstractNumId="1">
    <w:nsid w:val="0000000F"/>
    <w:multiLevelType w:val="multilevel"/>
    <w:tmpl w:val="0000000F"/>
    <w:lvl w:ilvl="0"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1"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2"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3"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4"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5"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6"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7"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lvl w:ilvl="8" w:tentative="0">
      <w:start w:val="1"/>
      <w:numFmt w:val="lowerLetter"/>
      <w:lvlText w:val="%1)"/>
      <w:lvlJc w:val="left"/>
      <w:rPr>
        <w:rFonts w:ascii="MingLiU" w:hAnsi="Courier New" w:cs="MingLiU"/>
        <w:b w:val="0"/>
        <w:bCs w:val="0"/>
        <w:i w:val="0"/>
        <w:iCs w:val="0"/>
        <w:smallCaps w:val="0"/>
        <w:strike w:val="0"/>
        <w:color w:val="1A171C"/>
        <w:spacing w:val="3"/>
        <w:w w:val="100"/>
        <w:position w:val="0"/>
        <w:sz w:val="13"/>
        <w:szCs w:val="13"/>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F5DE4"/>
    <w:rsid w:val="6BDF5D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楷体" w:cs="Times New Roman"/>
      <w:sz w:val="28"/>
      <w:szCs w:val="20"/>
    </w:rPr>
  </w:style>
  <w:style w:type="paragraph" w:styleId="3">
    <w:name w:val="Body Text"/>
    <w:basedOn w:val="1"/>
    <w:qFormat/>
    <w:uiPriority w:val="99"/>
    <w:pPr>
      <w:shd w:val="clear" w:color="auto" w:fill="FFFFFF"/>
      <w:spacing w:line="317" w:lineRule="exact"/>
      <w:ind w:hanging="1060"/>
      <w:jc w:val="center"/>
    </w:pPr>
    <w:rPr>
      <w:rFonts w:ascii="MingLiU" w:hAnsi="Adobe 宋体 Std L" w:eastAsia="MingLiU" w:cs="MingLiU"/>
      <w:spacing w:val="-3"/>
      <w:kern w:val="0"/>
      <w:sz w:val="15"/>
      <w:szCs w:val="15"/>
    </w:rPr>
  </w:style>
  <w:style w:type="paragraph" w:styleId="4">
    <w:name w:val="Normal (Web)"/>
    <w:basedOn w:val="1"/>
    <w:uiPriority w:val="0"/>
    <w:rPr>
      <w:sz w:val="24"/>
    </w:rPr>
  </w:style>
  <w:style w:type="paragraph" w:customStyle="1" w:styleId="7">
    <w:name w:val="No Spacing"/>
    <w:basedOn w:val="1"/>
    <w:qFormat/>
    <w:uiPriority w:val="1"/>
    <w:pPr>
      <w:widowControl/>
      <w:jc w:val="left"/>
    </w:pPr>
    <w:rPr>
      <w:rFonts w:ascii="Calibri" w:hAnsi="Calibri" w:eastAsia="宋体" w:cs="Times New Roman"/>
      <w:kern w:val="0"/>
      <w:sz w:val="24"/>
      <w:szCs w:val="32"/>
      <w:lang w:eastAsia="en-US" w:bidi="en-US"/>
    </w:rPr>
  </w:style>
  <w:style w:type="character" w:customStyle="1" w:styleId="8">
    <w:name w:val="正文文本 + 6.5 pt"/>
    <w:qFormat/>
    <w:uiPriority w:val="99"/>
    <w:rPr>
      <w:rFonts w:ascii="MingLiU" w:eastAsia="MingLiU" w:cs="MingLiU"/>
      <w:color w:val="1A171C"/>
      <w:spacing w:val="3"/>
      <w:sz w:val="13"/>
      <w:szCs w:val="13"/>
      <w:u w:val="none"/>
      <w:lang w:val="en-US"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2019-09-11T07:45:00Z</dcterms:created>
  <dc:creator>梓函</dc:creator>
  <cp:lastModifiedBy>梓函</cp:lastModifiedBy>
  <dcterms:modified xsi:type="dcterms:W3CDTF">2019-09-11T07:50:16Z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